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bodytext"/>
        <w:spacing w:after="0" w:afterAutospacing="0" w:before="0" w:beforeAutospacing="0"/>
        <w:ind w:firstLine="567"/>
        <w:jc w:val="center"/>
        <w:rPr>
          <w:color w:val="000000"/>
          <w:sz w:val="20"/>
          <w:szCs w:val="20"/>
        </w:rPr>
      </w:pPr>
      <w:r>
        <w:rPr>
          <w:color w:val="000000"/>
          <w:sz w:val="20"/>
          <w:szCs w:val="20"/>
        </w:rPr>
        <w:t xml:space="preserve">ПОСТАНОВЛЕНИЕ</w:t>
      </w:r>
    </w:p>
    <w:p>
      <w:pPr>
        <w:pStyle w:val="bodytext"/>
        <w:spacing w:after="0" w:afterAutospacing="0" w:before="0" w:beforeAutospacing="0"/>
        <w:ind w:firstLine="567"/>
        <w:jc w:val="both"/>
        <w:rPr>
          <w:color w:val="000000"/>
          <w:sz w:val="20"/>
          <w:szCs w:val="20"/>
        </w:rPr>
      </w:pPr>
      <w:r>
        <w:rPr>
          <w:color w:val="000000"/>
          <w:sz w:val="20"/>
          <w:szCs w:val="20"/>
        </w:rPr>
        <w:t xml:space="preserve"> </w:t>
      </w:r>
    </w:p>
    <w:p>
      <w:pPr>
        <w:pStyle w:val="bodytext"/>
        <w:spacing w:after="0" w:afterAutospacing="0" w:before="0" w:beforeAutospacing="0"/>
        <w:ind w:firstLine="567"/>
        <w:jc w:val="center"/>
        <w:rPr>
          <w:color w:val="000000"/>
          <w:sz w:val="20"/>
          <w:szCs w:val="20"/>
        </w:rPr>
      </w:pPr>
      <w:r>
        <w:rPr>
          <w:color w:val="000000"/>
          <w:sz w:val="20"/>
          <w:szCs w:val="20"/>
        </w:rPr>
        <w:t xml:space="preserve">АДМИНИСТРАЦИИ ГРЯЗИНСКОГО МУНИЦИПАЛЬНОГО РАЙОНА ЛИПЕЦКОЙ ОБЛАСТИ</w:t>
      </w:r>
    </w:p>
    <w:p>
      <w:pPr>
        <w:pStyle w:val="bodytext"/>
        <w:spacing w:after="0" w:afterAutospacing="0" w:before="0" w:beforeAutospacing="0"/>
        <w:ind w:firstLine="567"/>
        <w:jc w:val="both"/>
        <w:rPr>
          <w:color w:val="000000"/>
          <w:sz w:val="20"/>
          <w:szCs w:val="20"/>
        </w:rPr>
      </w:pPr>
      <w:r>
        <w:rPr>
          <w:color w:val="000000"/>
          <w:sz w:val="20"/>
          <w:szCs w:val="20"/>
        </w:rPr>
        <w:t xml:space="preserve"> </w:t>
      </w:r>
    </w:p>
    <w:p>
      <w:pPr>
        <w:pStyle w:val="bodytext"/>
        <w:spacing w:after="0" w:afterAutospacing="0" w:before="0" w:beforeAutospacing="0"/>
        <w:ind w:firstLine="567"/>
        <w:jc w:val="center"/>
        <w:rPr>
          <w:color w:val="000000"/>
          <w:sz w:val="20"/>
          <w:szCs w:val="20"/>
        </w:rPr>
      </w:pPr>
      <w:r>
        <w:rPr>
          <w:color w:val="000000"/>
          <w:sz w:val="20"/>
          <w:szCs w:val="20"/>
        </w:rPr>
        <w:t xml:space="preserve">11.10.2019 г.                         г. Грязи                         № 1094</w:t>
      </w:r>
    </w:p>
    <w:p>
      <w:pPr>
        <w:pStyle w:val="bodytext"/>
        <w:spacing w:after="0" w:afterAutospacing="0" w:before="0" w:beforeAutospacing="0"/>
        <w:ind w:firstLine="567"/>
        <w:jc w:val="both"/>
        <w:rPr>
          <w:color w:val="000000"/>
          <w:sz w:val="20"/>
          <w:szCs w:val="20"/>
        </w:rPr>
      </w:pPr>
      <w:r>
        <w:rPr>
          <w:color w:val="000000"/>
          <w:sz w:val="20"/>
          <w:szCs w:val="20"/>
        </w:rPr>
        <w:t xml:space="preserve"> </w:t>
      </w:r>
    </w:p>
    <w:p>
      <w:pPr>
        <w:pStyle w:val="heading11"/>
        <w:spacing w:after="60" w:afterAutospacing="0" w:before="240" w:beforeAutospacing="0"/>
        <w:ind w:firstLine="567"/>
        <w:jc w:val="center"/>
        <w:rPr>
          <w:b/>
          <w:bCs/>
          <w:color w:val="000000"/>
          <w:sz w:val="20"/>
          <w:szCs w:val="20"/>
        </w:rPr>
      </w:pPr>
      <w:r>
        <w:rPr>
          <w:b/>
          <w:bCs/>
          <w:color w:val="000000"/>
          <w:sz w:val="20"/>
          <w:szCs w:val="20"/>
        </w:rPr>
        <w:t xml:space="preserve">Об утверждении муниципальной программы Грязинского муниципального района Липецкой области "</w:t>
      </w:r>
      <w:bookmarkStart w:id="0" w:name="_GoBack"/>
      <w:r>
        <w:rPr>
          <w:b/>
          <w:bCs/>
          <w:color w:val="000000"/>
          <w:sz w:val="20"/>
          <w:szCs w:val="20"/>
        </w:rPr>
        <w:t xml:space="preserve">Развитие экономики Грязинского муниципального района Липецкой области на 2020 - 202</w:t>
      </w:r>
      <w:r>
        <w:rPr>
          <w:b/>
          <w:bCs/>
          <w:color w:val="000000"/>
          <w:sz w:val="20"/>
          <w:szCs w:val="20"/>
        </w:rPr>
        <w:t xml:space="preserve">6</w:t>
      </w:r>
      <w:r>
        <w:rPr>
          <w:b/>
          <w:bCs/>
          <w:color w:val="000000"/>
          <w:sz w:val="20"/>
          <w:szCs w:val="20"/>
        </w:rPr>
        <w:t xml:space="preserve"> годы</w:t>
      </w:r>
      <w:bookmarkEnd w:id="0"/>
      <w:r>
        <w:rPr>
          <w:b/>
          <w:bCs/>
          <w:color w:val="000000"/>
          <w:sz w:val="20"/>
          <w:szCs w:val="20"/>
        </w:rPr>
        <w:t xml:space="preserve">"</w:t>
      </w:r>
    </w:p>
    <w:p>
      <w:pPr>
        <w:pStyle w:val="bodytext"/>
        <w:spacing w:after="0" w:afterAutospacing="0" w:before="0" w:beforeAutospacing="0"/>
        <w:ind w:firstLine="567"/>
        <w:jc w:val="both"/>
        <w:rPr>
          <w:color w:val="000000"/>
          <w:sz w:val="20"/>
          <w:szCs w:val="20"/>
        </w:rPr>
      </w:pPr>
      <w:r>
        <w:rPr>
          <w:color w:val="000000"/>
          <w:sz w:val="20"/>
          <w:szCs w:val="20"/>
        </w:rPr>
        <w:t xml:space="preserve"> </w:t>
      </w:r>
    </w:p>
    <w:p>
      <w:pPr>
        <w:pStyle w:val="bodytext"/>
        <w:spacing w:after="0" w:afterAutospacing="0" w:before="0" w:beforeAutospacing="0"/>
        <w:ind w:firstLine="567"/>
        <w:jc w:val="both"/>
        <w:rPr>
          <w:sz w:val="20"/>
          <w:szCs w:val="20"/>
        </w:rPr>
      </w:pPr>
      <w:r>
        <w:rPr>
          <w:sz w:val="20"/>
          <w:szCs w:val="20"/>
        </w:rPr>
        <w:t xml:space="preserve">(Изменения: постановление администрации Грязинского муниципального района </w:t>
      </w:r>
      <w:hyperlink r:id="rId6" w:history="1" w:tgtFrame="_blank">
        <w:r>
          <w:rPr>
            <w:rStyle w:val="hyperlink"/>
            <w:sz w:val="20"/>
            <w:szCs w:val="20"/>
          </w:rPr>
          <w:t xml:space="preserve">от 23.03.2020 № 286</w:t>
        </w:r>
      </w:hyperlink>
    </w:p>
    <w:p>
      <w:pPr>
        <w:pStyle w:val="bodytext"/>
        <w:spacing w:after="0" w:afterAutospacing="0" w:before="0" w:beforeAutospacing="0"/>
        <w:ind w:firstLine="567"/>
        <w:jc w:val="both"/>
        <w:rPr>
          <w:sz w:val="20"/>
          <w:szCs w:val="20"/>
        </w:rPr>
      </w:pPr>
      <w:r>
        <w:rPr>
          <w:sz w:val="20"/>
          <w:szCs w:val="20"/>
        </w:rPr>
        <w:t xml:space="preserve">постановление администрации Грязинского муниципального района </w:t>
      </w:r>
      <w:hyperlink r:id="rId7" w:history="1" w:tgtFrame="_blank">
        <w:r>
          <w:rPr>
            <w:rStyle w:val="hyperlink"/>
            <w:sz w:val="20"/>
            <w:szCs w:val="20"/>
          </w:rPr>
          <w:t xml:space="preserve">от 27.07.2020 № 621</w:t>
        </w:r>
      </w:hyperlink>
    </w:p>
    <w:p>
      <w:pPr>
        <w:pStyle w:val="bodytext"/>
        <w:spacing w:after="0" w:afterAutospacing="0" w:before="0" w:beforeAutospacing="0"/>
        <w:ind w:firstLine="567"/>
        <w:jc w:val="both"/>
        <w:rPr>
          <w:sz w:val="20"/>
          <w:szCs w:val="20"/>
        </w:rPr>
      </w:pPr>
      <w:r>
        <w:rPr>
          <w:sz w:val="20"/>
          <w:szCs w:val="20"/>
        </w:rPr>
        <w:t xml:space="preserve">постановление администрации Грязинского муниципального района </w:t>
      </w:r>
      <w:hyperlink r:id="rId8" w:history="1" w:tgtFrame="_blank">
        <w:r>
          <w:rPr>
            <w:rStyle w:val="hyperlink"/>
            <w:sz w:val="20"/>
            <w:szCs w:val="20"/>
          </w:rPr>
          <w:t xml:space="preserve">от 07.09.2020 № 771</w:t>
        </w:r>
      </w:hyperlink>
    </w:p>
    <w:p>
      <w:pPr>
        <w:pStyle w:val="bodytext"/>
        <w:spacing w:after="0" w:afterAutospacing="0" w:before="0" w:beforeAutospacing="0"/>
        <w:ind w:firstLine="567"/>
        <w:jc w:val="both"/>
        <w:rPr>
          <w:sz w:val="20"/>
          <w:szCs w:val="20"/>
        </w:rPr>
      </w:pPr>
      <w:r>
        <w:rPr>
          <w:sz w:val="20"/>
          <w:szCs w:val="20"/>
        </w:rPr>
        <w:t xml:space="preserve">постановление администрации Грязинского муниципального района </w:t>
      </w:r>
      <w:hyperlink r:id="rId9" w:history="1" w:tgtFrame="_blank">
        <w:r>
          <w:rPr>
            <w:rStyle w:val="hyperlink"/>
            <w:sz w:val="20"/>
            <w:szCs w:val="20"/>
          </w:rPr>
          <w:t xml:space="preserve">от 30.09.2020 № 840</w:t>
        </w:r>
      </w:hyperlink>
    </w:p>
    <w:p>
      <w:pPr>
        <w:pStyle w:val="bodytext"/>
        <w:spacing w:after="0" w:afterAutospacing="0" w:before="0" w:beforeAutospacing="0"/>
        <w:ind w:firstLine="567"/>
        <w:jc w:val="both"/>
        <w:rPr>
          <w:sz w:val="20"/>
          <w:szCs w:val="20"/>
        </w:rPr>
      </w:pPr>
      <w:r>
        <w:rPr>
          <w:sz w:val="20"/>
          <w:szCs w:val="20"/>
        </w:rPr>
        <w:t xml:space="preserve">постановление администрации Грязинского муниципального района </w:t>
      </w:r>
      <w:hyperlink r:id="rId10" w:history="1" w:tgtFrame="_blank">
        <w:r>
          <w:rPr>
            <w:rStyle w:val="hyperlink"/>
            <w:sz w:val="20"/>
            <w:szCs w:val="20"/>
          </w:rPr>
          <w:t xml:space="preserve">от 30.12.2020 № 1211</w:t>
        </w:r>
      </w:hyperlink>
    </w:p>
    <w:p>
      <w:pPr>
        <w:pStyle w:val="bodytext"/>
        <w:spacing w:after="0" w:afterAutospacing="0" w:before="0" w:beforeAutospacing="0"/>
        <w:ind w:firstLine="567"/>
        <w:jc w:val="both"/>
        <w:rPr>
          <w:sz w:val="20"/>
          <w:szCs w:val="20"/>
        </w:rPr>
      </w:pPr>
      <w:r>
        <w:rPr>
          <w:sz w:val="20"/>
          <w:szCs w:val="20"/>
        </w:rPr>
        <w:t xml:space="preserve">постановление администрации Грязинского муниципального района </w:t>
      </w:r>
      <w:hyperlink r:id="rId11" w:history="1" w:tgtFrame="_blank">
        <w:r>
          <w:rPr>
            <w:rStyle w:val="hyperlink"/>
            <w:sz w:val="20"/>
            <w:szCs w:val="20"/>
          </w:rPr>
          <w:t xml:space="preserve">от 12.08.2021 № 830</w:t>
        </w:r>
      </w:hyperlink>
    </w:p>
    <w:p>
      <w:pPr>
        <w:pStyle w:val="bodytext"/>
        <w:spacing w:after="0" w:afterAutospacing="0" w:before="0" w:beforeAutospacing="0"/>
        <w:ind w:firstLine="567"/>
        <w:jc w:val="both"/>
        <w:rPr>
          <w:sz w:val="20"/>
          <w:szCs w:val="20"/>
        </w:rPr>
      </w:pPr>
      <w:r>
        <w:rPr>
          <w:sz w:val="20"/>
          <w:szCs w:val="20"/>
        </w:rPr>
        <w:t xml:space="preserve">постановление администрации Грязинского муниципального района </w:t>
      </w:r>
      <w:hyperlink r:id="rId12" w:history="1" w:tgtFrame="_blank">
        <w:r>
          <w:rPr>
            <w:rStyle w:val="hyperlink"/>
            <w:sz w:val="20"/>
            <w:szCs w:val="20"/>
          </w:rPr>
          <w:t xml:space="preserve">от 24.12.2021 № 1376</w:t>
        </w:r>
      </w:hyperlink>
    </w:p>
    <w:p>
      <w:pPr>
        <w:pStyle w:val="bodytext"/>
        <w:spacing w:after="0" w:afterAutospacing="0" w:before="0" w:beforeAutospacing="0"/>
        <w:ind w:firstLine="567"/>
        <w:jc w:val="both"/>
        <w:rPr>
          <w:sz w:val="20"/>
          <w:szCs w:val="20"/>
        </w:rPr>
      </w:pPr>
      <w:r>
        <w:rPr>
          <w:sz w:val="20"/>
          <w:szCs w:val="20"/>
        </w:rPr>
        <w:t xml:space="preserve">постановление администрации Грязинского муниципального района </w:t>
      </w:r>
      <w:hyperlink r:id="rId13" w:history="1" w:tgtFrame="_blank">
        <w:r>
          <w:rPr>
            <w:rStyle w:val="hyperlink"/>
            <w:sz w:val="20"/>
            <w:szCs w:val="20"/>
          </w:rPr>
          <w:t xml:space="preserve">от 01.07.2022 № 879</w:t>
        </w:r>
      </w:hyperlink>
    </w:p>
    <w:p>
      <w:pPr>
        <w:pStyle w:val="bodytext"/>
        <w:spacing w:after="0" w:afterAutospacing="0" w:before="0" w:beforeAutospacing="0"/>
        <w:ind w:firstLine="567"/>
        <w:jc w:val="both"/>
        <w:rPr>
          <w:sz w:val="20"/>
          <w:szCs w:val="20"/>
          <w:lang w:val="en-US"/>
        </w:rPr>
      </w:pPr>
      <w:r>
        <w:rPr>
          <w:sz w:val="20"/>
          <w:szCs w:val="20"/>
        </w:rPr>
        <w:t xml:space="preserve">постановление администрации Грязинского муниципального района </w:t>
      </w:r>
      <w:hyperlink r:id="rId14" w:history="1" w:tgtFrame="_blank">
        <w:r>
          <w:rPr>
            <w:rStyle w:val="hyperlink"/>
            <w:sz w:val="20"/>
            <w:szCs w:val="20"/>
          </w:rPr>
          <w:t xml:space="preserve">от 29.08.2022 № 1073</w:t>
        </w:r>
      </w:hyperlink>
    </w:p>
    <w:p>
      <w:pPr>
        <w:pStyle w:val="bodytext"/>
        <w:spacing w:after="0" w:afterAutospacing="0" w:before="0" w:beforeAutospacing="0"/>
        <w:ind w:firstLine="567"/>
        <w:jc w:val="both"/>
        <w:rPr>
          <w:sz w:val="20"/>
          <w:szCs w:val="20"/>
        </w:rPr>
      </w:pPr>
      <w:r>
        <w:rPr>
          <w:sz w:val="20"/>
          <w:szCs w:val="20"/>
        </w:rPr>
        <w:t xml:space="preserve">постановление администрации Грязинского муниципального района </w:t>
      </w:r>
      <w:hyperlink r:id="rId15" w:history="1" w:tgtFrame="_blank">
        <w:r>
          <w:rPr>
            <w:rStyle w:val="hyperlink"/>
            <w:sz w:val="20"/>
            <w:szCs w:val="20"/>
          </w:rPr>
          <w:t xml:space="preserve">от 30.12.2022 № 1636</w:t>
        </w:r>
      </w:hyperlink>
      <w:r>
        <w:rPr>
          <w:sz w:val="20"/>
          <w:szCs w:val="20"/>
        </w:rPr>
        <w:t xml:space="preserve">)</w:t>
      </w:r>
    </w:p>
    <w:p>
      <w:pPr>
        <w:pStyle w:val="bodytext"/>
        <w:spacing w:after="0" w:afterAutospacing="0" w:before="0" w:beforeAutospacing="0"/>
        <w:ind w:firstLine="567"/>
        <w:jc w:val="both"/>
        <w:rPr>
          <w:sz w:val="20"/>
          <w:szCs w:val="20"/>
        </w:rPr>
      </w:pPr>
      <w:r>
        <w:rPr>
          <w:sz w:val="20"/>
          <w:szCs w:val="20"/>
        </w:rPr>
        <w:t xml:space="preserve"> </w:t>
      </w:r>
    </w:p>
    <w:p>
      <w:pPr>
        <w:pStyle w:val="bodytext"/>
        <w:spacing w:after="0" w:afterAutospacing="0" w:before="0" w:beforeAutospacing="0"/>
        <w:ind w:firstLine="567"/>
        <w:jc w:val="both"/>
        <w:rPr>
          <w:sz w:val="20"/>
          <w:szCs w:val="20"/>
        </w:rPr>
      </w:pPr>
      <w:r>
        <w:rPr>
          <w:sz w:val="20"/>
          <w:szCs w:val="20"/>
        </w:rPr>
        <w:t xml:space="preserve">В соответствии со ст. 179 </w:t>
      </w:r>
      <w:hyperlink r:id="rId16" w:history="1" w:tgtFrame="_blank">
        <w:r>
          <w:rPr>
            <w:rStyle w:val="internetlink"/>
            <w:sz w:val="20"/>
            <w:szCs w:val="20"/>
          </w:rPr>
          <w:t xml:space="preserve">Бюджетного Кодекса Российской федерации</w:t>
        </w:r>
      </w:hyperlink>
      <w:r>
        <w:rPr>
          <w:sz w:val="20"/>
          <w:szCs w:val="20"/>
        </w:rPr>
        <w:t xml:space="preserve">, Стратегическим планом развития Грязинского муниципального района до 2024 года, утвержденным решением Грязинского районного Совета депутатов </w:t>
      </w:r>
      <w:hyperlink r:id="rId17" w:history="1" w:tgtFrame="_blank">
        <w:r>
          <w:rPr>
            <w:rStyle w:val="internetlink"/>
            <w:sz w:val="20"/>
            <w:szCs w:val="20"/>
          </w:rPr>
          <w:t xml:space="preserve">от 27.11.2007 г. № 421</w:t>
        </w:r>
      </w:hyperlink>
      <w:r>
        <w:rPr>
          <w:sz w:val="20"/>
          <w:szCs w:val="20"/>
        </w:rPr>
        <w:t xml:space="preserve">, </w:t>
      </w:r>
      <w:hyperlink r:id="rId18" w:history="1" w:tgtFrame="_blank">
        <w:r>
          <w:rPr>
            <w:rStyle w:val="internetlink"/>
            <w:sz w:val="20"/>
            <w:szCs w:val="20"/>
          </w:rPr>
          <w:t xml:space="preserve">Уставом Грязинского муниципального района</w:t>
        </w:r>
      </w:hyperlink>
      <w:r>
        <w:rPr>
          <w:sz w:val="20"/>
          <w:szCs w:val="20"/>
        </w:rPr>
        <w:t xml:space="preserve">, постановлением администрации Грязинского муниципального района </w:t>
      </w:r>
      <w:hyperlink r:id="rId19" w:history="1" w:tgtFrame="_blank">
        <w:r>
          <w:rPr>
            <w:rStyle w:val="internetlink"/>
            <w:sz w:val="20"/>
            <w:szCs w:val="20"/>
          </w:rPr>
          <w:t xml:space="preserve">от 19.04.2016 г. № 417</w:t>
        </w:r>
      </w:hyperlink>
      <w:r>
        <w:rPr>
          <w:sz w:val="20"/>
          <w:szCs w:val="20"/>
        </w:rPr>
        <w:t xml:space="preserve">"Порядок разработки, реализации и проведения оценки эффективности муниципальных программ Грязинского муниципального района Липецкой области",  администрация Грязинского муниципального района  </w:t>
      </w:r>
    </w:p>
    <w:p>
      <w:pPr>
        <w:pStyle w:val="bodytext"/>
        <w:spacing w:after="0" w:afterAutospacing="0" w:before="0" w:beforeAutospacing="0"/>
        <w:ind w:firstLine="567"/>
        <w:jc w:val="both"/>
        <w:rPr>
          <w:color w:val="000000"/>
          <w:sz w:val="20"/>
          <w:szCs w:val="20"/>
        </w:rPr>
      </w:pPr>
      <w:r>
        <w:rPr>
          <w:color w:val="000000"/>
          <w:sz w:val="20"/>
          <w:szCs w:val="20"/>
        </w:rPr>
        <w:t xml:space="preserve"> </w:t>
      </w:r>
    </w:p>
    <w:p>
      <w:pPr>
        <w:pStyle w:val="bodytext"/>
        <w:spacing w:after="0" w:afterAutospacing="0" w:before="0" w:beforeAutospacing="0"/>
        <w:ind w:firstLine="567"/>
        <w:jc w:val="both"/>
        <w:rPr>
          <w:color w:val="000000"/>
          <w:sz w:val="20"/>
          <w:szCs w:val="20"/>
        </w:rPr>
      </w:pPr>
      <w:r>
        <w:rPr>
          <w:color w:val="000000"/>
          <w:sz w:val="20"/>
          <w:szCs w:val="20"/>
        </w:rPr>
        <w:t xml:space="preserve">ПОСТАНОВЛЯЕТ:</w:t>
      </w:r>
    </w:p>
    <w:p>
      <w:pPr>
        <w:pStyle w:val="bodytext"/>
        <w:spacing w:after="0" w:afterAutospacing="0" w:before="0" w:beforeAutospacing="0"/>
        <w:ind w:firstLine="567"/>
        <w:jc w:val="both"/>
        <w:rPr>
          <w:color w:val="000000"/>
          <w:sz w:val="20"/>
          <w:szCs w:val="20"/>
        </w:rPr>
      </w:pPr>
      <w:r>
        <w:rPr>
          <w:color w:val="000000"/>
          <w:sz w:val="20"/>
          <w:szCs w:val="20"/>
        </w:rPr>
        <w:t xml:space="preserve"> </w:t>
      </w:r>
    </w:p>
    <w:p>
      <w:pPr>
        <w:pStyle w:val="bodytext"/>
        <w:spacing w:after="0" w:afterAutospacing="0" w:before="0" w:beforeAutospacing="0"/>
        <w:ind w:firstLine="567"/>
        <w:jc w:val="both"/>
        <w:rPr>
          <w:color w:val="000000"/>
          <w:sz w:val="20"/>
          <w:szCs w:val="20"/>
        </w:rPr>
      </w:pPr>
      <w:r>
        <w:rPr>
          <w:color w:val="000000"/>
          <w:sz w:val="20"/>
          <w:szCs w:val="20"/>
        </w:rPr>
        <w:t xml:space="preserve">1. Утвердить муниципальную программу Грязинского муниципального района Липецкой области "Развитие экономики Грязинского муниципального района Липецкой области на 2020 - 202</w:t>
      </w:r>
      <w:r>
        <w:rPr>
          <w:color w:val="000000"/>
          <w:sz w:val="20"/>
          <w:szCs w:val="20"/>
        </w:rPr>
        <w:t xml:space="preserve">6</w:t>
      </w:r>
      <w:r>
        <w:rPr>
          <w:color w:val="000000"/>
          <w:sz w:val="20"/>
          <w:szCs w:val="20"/>
        </w:rPr>
        <w:t xml:space="preserve"> годы" (Приложение).</w:t>
      </w:r>
    </w:p>
    <w:p>
      <w:pPr>
        <w:pStyle w:val="bodytext"/>
        <w:spacing w:after="0" w:afterAutospacing="0" w:before="0" w:beforeAutospacing="0"/>
        <w:ind w:firstLine="567"/>
        <w:jc w:val="both"/>
        <w:rPr>
          <w:color w:val="000000"/>
          <w:sz w:val="20"/>
          <w:szCs w:val="20"/>
        </w:rPr>
      </w:pPr>
      <w:r>
        <w:rPr>
          <w:color w:val="000000"/>
          <w:sz w:val="20"/>
          <w:szCs w:val="20"/>
        </w:rPr>
        <w:t xml:space="preserve">2. </w:t>
      </w:r>
      <w:r>
        <w:rPr>
          <w:color w:val="000000"/>
          <w:sz w:val="20"/>
          <w:szCs w:val="20"/>
        </w:rPr>
        <w:t xml:space="preserve">Контроль за</w:t>
      </w:r>
      <w:r>
        <w:rPr>
          <w:color w:val="000000"/>
          <w:sz w:val="20"/>
          <w:szCs w:val="20"/>
        </w:rPr>
        <w:t xml:space="preserve"> исполнением настоящего постановления возложить на первого зам. главы администрации Грязинского муниципального района В.В. Попова.</w:t>
      </w:r>
    </w:p>
    <w:p>
      <w:pPr>
        <w:pStyle w:val="bodytext"/>
        <w:spacing w:after="0" w:afterAutospacing="0" w:before="0" w:beforeAutospacing="0"/>
        <w:ind w:firstLine="567"/>
        <w:jc w:val="both"/>
        <w:rPr>
          <w:color w:val="000000"/>
          <w:sz w:val="20"/>
          <w:szCs w:val="20"/>
        </w:rPr>
      </w:pPr>
      <w:r>
        <w:rPr>
          <w:color w:val="000000"/>
          <w:sz w:val="20"/>
          <w:szCs w:val="20"/>
        </w:rPr>
        <w:t xml:space="preserve">3. Настоящее постановление вступает в силу с 1 января 2020 года и подлежит официальному опубликованию.</w:t>
      </w:r>
    </w:p>
    <w:p>
      <w:pPr>
        <w:pStyle w:val="bodytext"/>
        <w:spacing w:after="0" w:afterAutospacing="0" w:before="0" w:beforeAutospacing="0"/>
        <w:ind w:firstLine="567"/>
        <w:jc w:val="both"/>
        <w:rPr>
          <w:color w:val="000000"/>
          <w:sz w:val="20"/>
          <w:szCs w:val="20"/>
        </w:rPr>
      </w:pPr>
      <w:r>
        <w:rPr>
          <w:color w:val="000000"/>
          <w:sz w:val="20"/>
          <w:szCs w:val="20"/>
        </w:rPr>
        <w:t xml:space="preserve"> </w:t>
      </w:r>
    </w:p>
    <w:p>
      <w:pPr>
        <w:pStyle w:val="bodytext"/>
        <w:spacing w:after="0" w:afterAutospacing="0" w:before="0" w:beforeAutospacing="0"/>
        <w:ind w:firstLine="567"/>
        <w:jc w:val="both"/>
        <w:rPr>
          <w:color w:val="000000"/>
          <w:sz w:val="20"/>
          <w:szCs w:val="20"/>
        </w:rPr>
      </w:pPr>
      <w:r>
        <w:rPr>
          <w:color w:val="000000"/>
          <w:sz w:val="20"/>
          <w:szCs w:val="20"/>
        </w:rPr>
        <w:t xml:space="preserve"> </w:t>
      </w:r>
    </w:p>
    <w:p>
      <w:pPr>
        <w:pStyle w:val="bodytext"/>
        <w:spacing w:after="0" w:afterAutospacing="0" w:before="0" w:beforeAutospacing="0"/>
        <w:jc w:val="both"/>
        <w:rPr>
          <w:color w:val="000000"/>
          <w:sz w:val="20"/>
          <w:szCs w:val="20"/>
        </w:rPr>
      </w:pPr>
      <w:r>
        <w:rPr>
          <w:color w:val="000000"/>
          <w:sz w:val="20"/>
          <w:szCs w:val="20"/>
        </w:rPr>
        <w:t xml:space="preserve">И. о. главы администрации Грязинского муниципального района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 xml:space="preserve">В.В. Попов </w:t>
      </w:r>
    </w:p>
    <w:p>
      <w:pPr>
        <w:spacing w:after="0" w:line="240" w:lineRule="auto"/>
        <w:jc w:val="both"/>
        <w:rPr>
          <w:rFonts w:ascii="Times New Roman" w:hAnsi="Times New Roman" w:eastAsia="Times New Roman" w:cs="Times New Roman"/>
          <w:color w:val="000000"/>
          <w:sz w:val="20"/>
          <w:szCs w:val="20"/>
          <w:lang w:val="en-US" w:eastAsia="ru-RU"/>
        </w:rPr>
      </w:pPr>
    </w:p>
    <w:p>
      <w:pPr>
        <w:spacing w:after="0" w:line="240" w:lineRule="auto"/>
        <w:jc w:val="both"/>
        <w:rPr>
          <w:rFonts w:ascii="Times New Roman" w:hAnsi="Times New Roman" w:eastAsia="Times New Roman" w:cs="Times New Roman"/>
          <w:color w:val="000000"/>
          <w:sz w:val="20"/>
          <w:szCs w:val="20"/>
          <w:lang w:val="en-US" w:eastAsia="ru-RU"/>
        </w:rPr>
      </w:pPr>
    </w:p>
    <w:p>
      <w:pPr>
        <w:spacing w:after="0" w:line="240" w:lineRule="auto"/>
        <w:jc w:val="both"/>
        <w:rPr>
          <w:rFonts w:ascii="Times New Roman" w:hAnsi="Times New Roman" w:eastAsia="Times New Roman" w:cs="Times New Roman"/>
          <w:color w:val="000000"/>
          <w:sz w:val="20"/>
          <w:szCs w:val="20"/>
          <w:lang w:val="en-US" w:eastAsia="ru-RU"/>
        </w:rPr>
      </w:pPr>
    </w:p>
    <w:p>
      <w:pPr>
        <w:spacing w:after="0" w:line="240" w:lineRule="auto"/>
        <w:jc w:val="both"/>
        <w:rPr>
          <w:rFonts w:ascii="Times New Roman" w:hAnsi="Times New Roman" w:eastAsia="Times New Roman" w:cs="Times New Roman"/>
          <w:color w:val="000000"/>
          <w:sz w:val="20"/>
          <w:szCs w:val="20"/>
          <w:lang w:val="en-US" w:eastAsia="ru-RU"/>
        </w:rPr>
      </w:pPr>
    </w:p>
    <w:p>
      <w:pPr>
        <w:spacing w:after="0" w:line="240" w:lineRule="auto"/>
        <w:jc w:val="both"/>
        <w:rPr>
          <w:rFonts w:ascii="Times New Roman" w:hAnsi="Times New Roman" w:eastAsia="Times New Roman" w:cs="Times New Roman"/>
          <w:color w:val="000000"/>
          <w:sz w:val="20"/>
          <w:szCs w:val="20"/>
          <w:lang w:val="en-US" w:eastAsia="ru-RU"/>
        </w:rPr>
      </w:pPr>
    </w:p>
    <w:p>
      <w:pPr>
        <w:spacing w:after="0" w:line="240" w:lineRule="auto"/>
        <w:jc w:val="both"/>
        <w:rPr>
          <w:rFonts w:ascii="Times New Roman" w:hAnsi="Times New Roman" w:eastAsia="Times New Roman" w:cs="Times New Roman"/>
          <w:color w:val="000000"/>
          <w:sz w:val="20"/>
          <w:szCs w:val="20"/>
          <w:lang w:val="en-US" w:eastAsia="ru-RU"/>
        </w:rPr>
      </w:pPr>
    </w:p>
    <w:p>
      <w:pPr>
        <w:spacing w:after="0" w:line="240" w:lineRule="auto"/>
        <w:jc w:val="both"/>
        <w:rPr>
          <w:rFonts w:ascii="Times New Roman" w:hAnsi="Times New Roman" w:eastAsia="Times New Roman" w:cs="Times New Roman"/>
          <w:color w:val="000000"/>
          <w:sz w:val="20"/>
          <w:szCs w:val="20"/>
          <w:lang w:val="en-US" w:eastAsia="ru-RU"/>
        </w:rPr>
      </w:pPr>
    </w:p>
    <w:p>
      <w:pPr>
        <w:spacing w:after="0" w:line="240" w:lineRule="auto"/>
        <w:jc w:val="both"/>
        <w:rPr>
          <w:rFonts w:ascii="Times New Roman" w:hAnsi="Times New Roman" w:eastAsia="Times New Roman" w:cs="Times New Roman"/>
          <w:color w:val="000000"/>
          <w:sz w:val="20"/>
          <w:szCs w:val="20"/>
          <w:lang w:val="en-US" w:eastAsia="ru-RU"/>
        </w:rPr>
      </w:pPr>
    </w:p>
    <w:p>
      <w:pPr>
        <w:spacing w:after="0" w:line="240" w:lineRule="auto"/>
        <w:jc w:val="both"/>
        <w:rPr>
          <w:rFonts w:ascii="Times New Roman" w:hAnsi="Times New Roman" w:eastAsia="Times New Roman" w:cs="Times New Roman"/>
          <w:color w:val="000000"/>
          <w:sz w:val="20"/>
          <w:szCs w:val="20"/>
          <w:lang w:val="en-US" w:eastAsia="ru-RU"/>
        </w:rPr>
      </w:pPr>
    </w:p>
    <w:p>
      <w:pPr>
        <w:spacing w:after="0" w:line="240" w:lineRule="auto"/>
        <w:jc w:val="both"/>
        <w:rPr>
          <w:rFonts w:ascii="Times New Roman" w:hAnsi="Times New Roman" w:eastAsia="Times New Roman" w:cs="Times New Roman"/>
          <w:color w:val="000000"/>
          <w:sz w:val="20"/>
          <w:szCs w:val="20"/>
          <w:lang w:val="en-US" w:eastAsia="ru-RU"/>
        </w:rPr>
      </w:pPr>
    </w:p>
    <w:p>
      <w:pPr>
        <w:spacing w:after="0" w:line="240" w:lineRule="auto"/>
        <w:jc w:val="both"/>
        <w:rPr>
          <w:rFonts w:ascii="Times New Roman" w:hAnsi="Times New Roman" w:eastAsia="Times New Roman" w:cs="Times New Roman"/>
          <w:color w:val="000000"/>
          <w:sz w:val="20"/>
          <w:szCs w:val="20"/>
          <w:lang w:val="en-US" w:eastAsia="ru-RU"/>
        </w:rPr>
      </w:pPr>
    </w:p>
    <w:p>
      <w:pPr>
        <w:spacing w:after="0" w:line="240" w:lineRule="auto"/>
        <w:jc w:val="both"/>
        <w:rPr>
          <w:rFonts w:ascii="Times New Roman" w:hAnsi="Times New Roman" w:eastAsia="Times New Roman" w:cs="Times New Roman"/>
          <w:color w:val="000000"/>
          <w:sz w:val="20"/>
          <w:szCs w:val="20"/>
          <w:lang w:val="en-US" w:eastAsia="ru-RU"/>
        </w:rPr>
      </w:pPr>
    </w:p>
    <w:p>
      <w:pPr>
        <w:spacing w:after="0" w:line="240" w:lineRule="auto"/>
        <w:jc w:val="both"/>
        <w:rPr>
          <w:rFonts w:ascii="Times New Roman" w:hAnsi="Times New Roman" w:eastAsia="Times New Roman" w:cs="Times New Roman"/>
          <w:color w:val="000000"/>
          <w:sz w:val="20"/>
          <w:szCs w:val="20"/>
          <w:lang w:val="en-US" w:eastAsia="ru-RU"/>
        </w:rPr>
      </w:pPr>
    </w:p>
    <w:p>
      <w:pPr>
        <w:spacing w:after="0" w:line="240" w:lineRule="auto"/>
        <w:jc w:val="both"/>
        <w:rPr>
          <w:rFonts w:ascii="Times New Roman" w:hAnsi="Times New Roman" w:eastAsia="Times New Roman" w:cs="Times New Roman"/>
          <w:color w:val="000000"/>
          <w:sz w:val="20"/>
          <w:szCs w:val="20"/>
          <w:lang w:val="en-US" w:eastAsia="ru-RU"/>
        </w:rPr>
      </w:pPr>
    </w:p>
    <w:p>
      <w:pPr>
        <w:spacing w:after="0" w:line="240" w:lineRule="auto"/>
        <w:jc w:val="both"/>
        <w:rPr>
          <w:rFonts w:ascii="Times New Roman" w:hAnsi="Times New Roman" w:eastAsia="Times New Roman" w:cs="Times New Roman"/>
          <w:color w:val="000000"/>
          <w:sz w:val="20"/>
          <w:szCs w:val="20"/>
          <w:lang w:val="en-US" w:eastAsia="ru-RU"/>
        </w:rPr>
      </w:pPr>
    </w:p>
    <w:p>
      <w:pPr>
        <w:spacing w:after="0" w:line="240" w:lineRule="auto"/>
        <w:jc w:val="both"/>
        <w:rPr>
          <w:rFonts w:ascii="Times New Roman" w:hAnsi="Times New Roman" w:eastAsia="Times New Roman" w:cs="Times New Roman"/>
          <w:color w:val="000000"/>
          <w:sz w:val="20"/>
          <w:szCs w:val="20"/>
          <w:lang w:val="en-US" w:eastAsia="ru-RU"/>
        </w:rPr>
      </w:pPr>
    </w:p>
    <w:p>
      <w:pPr>
        <w:spacing w:after="0" w:line="240" w:lineRule="auto"/>
        <w:jc w:val="both"/>
        <w:rPr>
          <w:rFonts w:ascii="Times New Roman" w:hAnsi="Times New Roman" w:eastAsia="Times New Roman" w:cs="Times New Roman"/>
          <w:color w:val="000000"/>
          <w:sz w:val="20"/>
          <w:szCs w:val="20"/>
          <w:lang w:val="en-US" w:eastAsia="ru-RU"/>
        </w:rPr>
      </w:pPr>
    </w:p>
    <w:p>
      <w:pPr>
        <w:spacing w:after="0" w:line="240" w:lineRule="auto"/>
        <w:jc w:val="both"/>
        <w:rPr>
          <w:rFonts w:ascii="Times New Roman" w:hAnsi="Times New Roman" w:eastAsia="Times New Roman" w:cs="Times New Roman"/>
          <w:color w:val="000000"/>
          <w:sz w:val="20"/>
          <w:szCs w:val="20"/>
          <w:lang w:val="en-US" w:eastAsia="ru-RU"/>
        </w:rPr>
      </w:pPr>
    </w:p>
    <w:p>
      <w:pPr>
        <w:spacing w:after="0" w:line="240" w:lineRule="auto"/>
        <w:jc w:val="both"/>
        <w:rPr>
          <w:rFonts w:ascii="Times New Roman" w:hAnsi="Times New Roman" w:eastAsia="Times New Roman" w:cs="Times New Roman"/>
          <w:color w:val="000000"/>
          <w:sz w:val="20"/>
          <w:szCs w:val="20"/>
          <w:lang w:val="en-US" w:eastAsia="ru-RU"/>
        </w:rPr>
      </w:pPr>
    </w:p>
    <w:p>
      <w:pPr>
        <w:spacing w:after="0" w:line="240" w:lineRule="auto"/>
        <w:jc w:val="both"/>
        <w:rPr>
          <w:rFonts w:ascii="Times New Roman" w:hAnsi="Times New Roman" w:eastAsia="Times New Roman" w:cs="Times New Roman"/>
          <w:color w:val="000000"/>
          <w:sz w:val="20"/>
          <w:szCs w:val="20"/>
          <w:lang w:val="en-US" w:eastAsia="ru-RU"/>
        </w:rPr>
      </w:pPr>
    </w:p>
    <w:p>
      <w:pPr>
        <w:spacing w:after="0" w:line="240" w:lineRule="auto"/>
        <w:jc w:val="both"/>
        <w:rPr>
          <w:rFonts w:ascii="Times New Roman" w:hAnsi="Times New Roman" w:eastAsia="Times New Roman" w:cs="Times New Roman"/>
          <w:color w:val="000000"/>
          <w:sz w:val="20"/>
          <w:szCs w:val="20"/>
          <w:lang w:val="en-US" w:eastAsia="ru-RU"/>
        </w:rPr>
      </w:pPr>
    </w:p>
    <w:p>
      <w:pPr>
        <w:spacing w:after="0" w:line="240" w:lineRule="auto"/>
        <w:jc w:val="both"/>
        <w:rPr>
          <w:rFonts w:ascii="Times New Roman" w:hAnsi="Times New Roman" w:eastAsia="Times New Roman" w:cs="Times New Roman"/>
          <w:color w:val="000000"/>
          <w:sz w:val="20"/>
          <w:szCs w:val="20"/>
          <w:lang w:val="en-US" w:eastAsia="ru-RU"/>
        </w:rPr>
      </w:pPr>
    </w:p>
    <w:p>
      <w:pPr>
        <w:spacing w:after="0" w:line="240" w:lineRule="auto"/>
        <w:ind w:left="5387"/>
        <w:jc w:val="both"/>
        <w:rPr>
          <w:rFonts w:ascii="Times New Roman" w:hAnsi="Times New Roman" w:eastAsia="Times New Roman" w:cs="Times New Roman"/>
          <w:color w:val="000000"/>
          <w:sz w:val="20"/>
          <w:szCs w:val="20"/>
          <w:lang w:val="en-US" w:eastAsia="ru-RU"/>
        </w:rPr>
      </w:pPr>
      <w:r>
        <w:rPr>
          <w:rFonts w:ascii="Times New Roman" w:hAnsi="Times New Roman" w:eastAsia="Times New Roman" w:cs="Times New Roman"/>
          <w:color w:val="000000"/>
          <w:sz w:val="20"/>
          <w:szCs w:val="20"/>
          <w:lang w:eastAsia="ru-RU"/>
        </w:rPr>
        <w:t xml:space="preserve">Приложение № 1  </w:t>
      </w:r>
    </w:p>
    <w:p>
      <w:pPr>
        <w:spacing w:after="0" w:line="240" w:lineRule="auto"/>
        <w:ind w:left="5387"/>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к постановлению </w:t>
      </w:r>
      <w:r>
        <w:rPr>
          <w:rFonts w:ascii="Times New Roman" w:hAnsi="Times New Roman" w:eastAsia="Times New Roman" w:cs="Times New Roman"/>
          <w:color w:val="000000"/>
          <w:sz w:val="20"/>
          <w:szCs w:val="20"/>
          <w:lang w:eastAsia="ru-RU"/>
        </w:rPr>
        <w:t xml:space="preserve">а</w:t>
      </w:r>
      <w:r>
        <w:rPr>
          <w:rFonts w:ascii="Times New Roman" w:hAnsi="Times New Roman" w:eastAsia="Times New Roman" w:cs="Times New Roman"/>
          <w:color w:val="000000"/>
          <w:sz w:val="20"/>
          <w:szCs w:val="20"/>
          <w:lang w:eastAsia="ru-RU"/>
        </w:rPr>
        <w:t xml:space="preserve">дминистрации  </w:t>
      </w:r>
    </w:p>
    <w:p>
      <w:pPr>
        <w:spacing w:after="0" w:line="240" w:lineRule="auto"/>
        <w:ind w:left="5387"/>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Грязинского муниципального </w:t>
      </w:r>
      <w:r>
        <w:rPr>
          <w:rFonts w:ascii="Times New Roman" w:hAnsi="Times New Roman" w:eastAsia="Times New Roman" w:cs="Times New Roman"/>
          <w:color w:val="000000"/>
          <w:sz w:val="20"/>
          <w:szCs w:val="20"/>
          <w:lang w:eastAsia="ru-RU"/>
        </w:rPr>
        <w:t xml:space="preserve">р</w:t>
      </w:r>
      <w:r>
        <w:rPr>
          <w:rFonts w:ascii="Times New Roman" w:hAnsi="Times New Roman" w:eastAsia="Times New Roman" w:cs="Times New Roman"/>
          <w:color w:val="000000"/>
          <w:sz w:val="20"/>
          <w:szCs w:val="20"/>
          <w:lang w:eastAsia="ru-RU"/>
        </w:rPr>
        <w:t xml:space="preserve">айона  Липецкой области  </w:t>
      </w:r>
    </w:p>
    <w:p>
      <w:pPr>
        <w:spacing w:after="0" w:line="240" w:lineRule="auto"/>
        <w:ind w:left="5387"/>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от 11.10.2019 г. № 1094</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p>
      <w:pPr>
        <w:spacing w:after="0" w:line="240" w:lineRule="auto"/>
        <w:jc w:val="center"/>
        <w:outlineLvl w:val="1"/>
        <w:rPr>
          <w:rFonts w:ascii="Times New Roman" w:hAnsi="Times New Roman" w:eastAsia="Times New Roman" w:cs="Times New Roman"/>
          <w:b/>
          <w:bCs/>
          <w:color w:val="000000"/>
          <w:sz w:val="20"/>
          <w:szCs w:val="20"/>
          <w:lang w:eastAsia="ru-RU"/>
        </w:rPr>
      </w:pPr>
      <w:r>
        <w:rPr>
          <w:rFonts w:ascii="Times New Roman" w:hAnsi="Times New Roman" w:eastAsia="Times New Roman" w:cs="Times New Roman"/>
          <w:b/>
          <w:bCs/>
          <w:color w:val="000000"/>
          <w:sz w:val="20"/>
          <w:szCs w:val="20"/>
          <w:lang w:eastAsia="ru-RU"/>
        </w:rPr>
        <w:t xml:space="preserve">МУНИЦИПАЛЬНАЯ ПРОГРАММА  ГРЯЗИНСКОГО МУНИЦИПАЛЬНОГО РАЙОНА  ЛИПЕЦКОЙ ОБЛАСТИ  "Развитие экономики Грязинского муниципального района Липецкой области  на 2020 - 2026 годы"</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p>
      <w:pPr>
        <w:spacing w:after="0" w:line="240" w:lineRule="auto"/>
        <w:jc w:val="center"/>
        <w:outlineLvl w:val="2"/>
        <w:rPr>
          <w:rFonts w:ascii="Times New Roman" w:hAnsi="Times New Roman" w:eastAsia="Times New Roman" w:cs="Times New Roman"/>
          <w:b/>
          <w:bCs/>
          <w:color w:val="000000"/>
          <w:sz w:val="20"/>
          <w:szCs w:val="20"/>
          <w:lang w:eastAsia="ru-RU"/>
        </w:rPr>
      </w:pPr>
      <w:r>
        <w:rPr>
          <w:rFonts w:ascii="Times New Roman" w:hAnsi="Times New Roman" w:eastAsia="Times New Roman" w:cs="Times New Roman"/>
          <w:b/>
          <w:bCs/>
          <w:color w:val="000000"/>
          <w:sz w:val="20"/>
          <w:szCs w:val="20"/>
          <w:lang w:eastAsia="ru-RU"/>
        </w:rPr>
        <w:t xml:space="preserve">ПАСПОРТ  муниципальной программы Грязинского района  "Развитие экономики Грязинского муниципального района Липецкой области  на 2020 - 2026 годы"  </w:t>
      </w:r>
    </w:p>
    <w:tbl>
      <w:tblPr>
        <w:tblW w:w="9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667"/>
        <w:gridCol w:w="6804"/>
      </w:tblGrid>
      <w:tr>
        <w:tc>
          <w:tcPr>
            <w:tcW w:w="2667"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Ответственный исполнитель</w:t>
            </w:r>
          </w:p>
        </w:tc>
        <w:tc>
          <w:tcPr>
            <w:tcW w:w="6804"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Управление экономики, контроля и регулирования закупок администрации Грязинского муниципального района</w:t>
            </w:r>
          </w:p>
        </w:tc>
      </w:tr>
      <w:tr>
        <w:tc>
          <w:tcPr>
            <w:tcW w:w="2667"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Соисполнители</w:t>
            </w:r>
          </w:p>
        </w:tc>
        <w:tc>
          <w:tcPr>
            <w:tcW w:w="6804"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Комитет комплексного социально-экономического развития территории администрации Грязинского муниципального района, отдел сельского хозяйства</w:t>
            </w:r>
          </w:p>
        </w:tc>
      </w:tr>
      <w:tr>
        <w:tc>
          <w:tcPr>
            <w:tcW w:w="2667"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Сроки и этапы реализации муниципальной программы</w:t>
            </w:r>
          </w:p>
        </w:tc>
        <w:tc>
          <w:tcPr>
            <w:tcW w:w="6804"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2020- 2026 годы</w:t>
            </w:r>
          </w:p>
        </w:tc>
      </w:tr>
      <w:tr>
        <w:tc>
          <w:tcPr>
            <w:tcW w:w="2667"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Подпрограммы</w:t>
            </w:r>
          </w:p>
        </w:tc>
        <w:tc>
          <w:tcPr>
            <w:tcW w:w="6804"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 "Развитие малого и среднего предпринимательства и малых форм хозяйствования Грязинского муниципального района Липецкой области на 2020 - 2026 годы";</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 "Развитие потребительского рынка Грязинского муниципального района Липецкой области на 2020 - 2026 годы";</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3. " Модернизация и развитие пассажирского транспорта на территории Грязинского муниципального района на 2020-2026годы"</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4. "Развитие сельского хозяйства и регулирование рынка сельскохозяйственной продукции, сырья и продовольствия на 2020-2026 </w:t>
            </w:r>
            <w:r>
              <w:rPr>
                <w:rFonts w:ascii="Times New Roman" w:hAnsi="Times New Roman" w:eastAsia="Times New Roman" w:cs="Times New Roman"/>
                <w:color w:val="000000"/>
                <w:sz w:val="20"/>
                <w:szCs w:val="20"/>
                <w:lang w:eastAsia="ru-RU"/>
              </w:rPr>
              <w:t xml:space="preserve">г.</w:t>
            </w:r>
            <w:r>
              <w:rPr>
                <w:rFonts w:ascii="Times New Roman" w:hAnsi="Times New Roman" w:eastAsia="Times New Roman" w:cs="Times New Roman"/>
                <w:color w:val="000000"/>
                <w:sz w:val="20"/>
                <w:szCs w:val="20"/>
                <w:lang w:eastAsia="ru-RU"/>
              </w:rPr>
              <w:t xml:space="preserve">г</w:t>
            </w:r>
            <w:r>
              <w:rPr>
                <w:rFonts w:ascii="Times New Roman" w:hAnsi="Times New Roman" w:eastAsia="Times New Roman" w:cs="Times New Roman"/>
                <w:color w:val="000000"/>
                <w:sz w:val="20"/>
                <w:szCs w:val="20"/>
                <w:lang w:eastAsia="ru-RU"/>
              </w:rPr>
              <w:t xml:space="preserve">."</w:t>
            </w:r>
          </w:p>
        </w:tc>
      </w:tr>
      <w:tr>
        <w:tc>
          <w:tcPr>
            <w:tcW w:w="2667"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Цель муниципальной программы</w:t>
            </w:r>
          </w:p>
        </w:tc>
        <w:tc>
          <w:tcPr>
            <w:tcW w:w="6804"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Развитие экономического потенциала района, стимулирование экономической активности бизнеса.</w:t>
            </w:r>
          </w:p>
        </w:tc>
      </w:tr>
      <w:tr>
        <w:tc>
          <w:tcPr>
            <w:tcW w:w="2667"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Индикаторы цели</w:t>
            </w:r>
          </w:p>
        </w:tc>
        <w:tc>
          <w:tcPr>
            <w:tcW w:w="6804"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-темп роста инвестиций в основной капитал (по полному кругу предприятий</w:t>
            </w:r>
            <w:r>
              <w:rPr>
                <w:rFonts w:ascii="Times New Roman" w:hAnsi="Times New Roman" w:eastAsia="Times New Roman" w:cs="Times New Roman"/>
                <w:color w:val="000000"/>
                <w:sz w:val="20"/>
                <w:szCs w:val="20"/>
                <w:lang w:eastAsia="ru-RU"/>
              </w:rPr>
              <w:t xml:space="preserve">), %;</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-темп роста объема отгруженной продукции (товаров, работ, услуг) (по полному кругу предприятий</w:t>
            </w:r>
            <w:r>
              <w:rPr>
                <w:rFonts w:ascii="Times New Roman" w:hAnsi="Times New Roman" w:eastAsia="Times New Roman" w:cs="Times New Roman"/>
                <w:color w:val="000000"/>
                <w:sz w:val="20"/>
                <w:szCs w:val="20"/>
                <w:lang w:eastAsia="ru-RU"/>
              </w:rPr>
              <w:t xml:space="preserve">), %;</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-темп роста налоговых поступлений</w:t>
            </w:r>
            <w:r>
              <w:rPr>
                <w:rFonts w:ascii="Times New Roman" w:hAnsi="Times New Roman" w:eastAsia="Times New Roman" w:cs="Times New Roman"/>
                <w:color w:val="000000"/>
                <w:sz w:val="20"/>
                <w:szCs w:val="20"/>
                <w:lang w:eastAsia="ru-RU"/>
              </w:rPr>
              <w:t xml:space="preserve">, %;</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-темп роста среднемесячной начисленной заработной платы, %</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количество социально-значимых маршрутов пассажирского транспорта между поселениями в границах Грязинского муниципального района, ед.</w:t>
            </w:r>
          </w:p>
        </w:tc>
      </w:tr>
      <w:tr>
        <w:tc>
          <w:tcPr>
            <w:tcW w:w="2667"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Задачи муниципальной программы</w:t>
            </w:r>
          </w:p>
        </w:tc>
        <w:tc>
          <w:tcPr>
            <w:tcW w:w="6804"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 Создание благоприятных условий для ведения предпринимательской деятельности и функционирования малых форм хозяйствования района.</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 Создание благоприятных условий для развития субъектов торговой деятельности и бытового обслуживания района.</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3. Обеспечение модернизации и развития пассажирского транспорта района.</w:t>
            </w:r>
          </w:p>
        </w:tc>
      </w:tr>
      <w:tr>
        <w:tc>
          <w:tcPr>
            <w:tcW w:w="2667"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Показатели задач</w:t>
            </w:r>
          </w:p>
        </w:tc>
        <w:tc>
          <w:tcPr>
            <w:tcW w:w="6804"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Показатель 1 задачи 1:</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оборот продукции (услуг), производимой малыми предприятиями, в том числе </w:t>
            </w:r>
            <w:r>
              <w:rPr>
                <w:rFonts w:ascii="Times New Roman" w:hAnsi="Times New Roman" w:eastAsia="Times New Roman" w:cs="Times New Roman"/>
                <w:color w:val="000000"/>
                <w:sz w:val="20"/>
                <w:szCs w:val="20"/>
                <w:lang w:eastAsia="ru-RU"/>
              </w:rPr>
              <w:t xml:space="preserve">микропредприятиями</w:t>
            </w:r>
            <w:r>
              <w:rPr>
                <w:rFonts w:ascii="Times New Roman" w:hAnsi="Times New Roman" w:eastAsia="Times New Roman" w:cs="Times New Roman"/>
                <w:color w:val="000000"/>
                <w:sz w:val="20"/>
                <w:szCs w:val="20"/>
                <w:lang w:eastAsia="ru-RU"/>
              </w:rPr>
              <w:t xml:space="preserve">, и индивидуальными предпринимателями, </w:t>
            </w:r>
            <w:r>
              <w:rPr>
                <w:rFonts w:ascii="Times New Roman" w:hAnsi="Times New Roman" w:eastAsia="Times New Roman" w:cs="Times New Roman"/>
                <w:color w:val="000000"/>
                <w:sz w:val="20"/>
                <w:szCs w:val="20"/>
                <w:lang w:eastAsia="ru-RU"/>
              </w:rPr>
              <w:t xml:space="preserve">тыс</w:t>
            </w:r>
            <w:r>
              <w:rPr>
                <w:rFonts w:ascii="Times New Roman" w:hAnsi="Times New Roman" w:eastAsia="Times New Roman" w:cs="Times New Roman"/>
                <w:color w:val="000000"/>
                <w:sz w:val="20"/>
                <w:szCs w:val="20"/>
                <w:lang w:eastAsia="ru-RU"/>
              </w:rPr>
              <w:t xml:space="preserve">.р</w:t>
            </w:r>
            <w:r>
              <w:rPr>
                <w:rFonts w:ascii="Times New Roman" w:hAnsi="Times New Roman" w:eastAsia="Times New Roman" w:cs="Times New Roman"/>
                <w:color w:val="000000"/>
                <w:sz w:val="20"/>
                <w:szCs w:val="20"/>
                <w:lang w:eastAsia="ru-RU"/>
              </w:rPr>
              <w:t xml:space="preserve">уб</w:t>
            </w:r>
            <w:r>
              <w:rPr>
                <w:rFonts w:ascii="Times New Roman" w:hAnsi="Times New Roman" w:eastAsia="Times New Roman" w:cs="Times New Roman"/>
                <w:color w:val="000000"/>
                <w:sz w:val="20"/>
                <w:szCs w:val="20"/>
                <w:lang w:eastAsia="ru-RU"/>
              </w:rPr>
              <w:t xml:space="preserve">.;</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Показатель 2 задачи 1:</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-количество вновь зарегистрированных в отчетном году субъектов малого и среднего предпринимательства, включая сельскохозяйственные потребительские и кредитные кооперативы, ед.</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Показатель 3 задачи 1:</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-объем продукции, закупаемой (произведенной) сельскохозяйственными потребительскими кооперативами, </w:t>
            </w:r>
            <w:r>
              <w:rPr>
                <w:rFonts w:ascii="Times New Roman" w:hAnsi="Times New Roman" w:eastAsia="Times New Roman" w:cs="Times New Roman"/>
                <w:color w:val="000000"/>
                <w:sz w:val="20"/>
                <w:szCs w:val="20"/>
                <w:lang w:eastAsia="ru-RU"/>
              </w:rPr>
              <w:t xml:space="preserve">тыс</w:t>
            </w:r>
            <w:r>
              <w:rPr>
                <w:rFonts w:ascii="Times New Roman" w:hAnsi="Times New Roman" w:eastAsia="Times New Roman" w:cs="Times New Roman"/>
                <w:color w:val="000000"/>
                <w:sz w:val="20"/>
                <w:szCs w:val="20"/>
                <w:lang w:eastAsia="ru-RU"/>
              </w:rPr>
              <w:t xml:space="preserve">.р</w:t>
            </w:r>
            <w:r>
              <w:rPr>
                <w:rFonts w:ascii="Times New Roman" w:hAnsi="Times New Roman" w:eastAsia="Times New Roman" w:cs="Times New Roman"/>
                <w:color w:val="000000"/>
                <w:sz w:val="20"/>
                <w:szCs w:val="20"/>
                <w:lang w:eastAsia="ru-RU"/>
              </w:rPr>
              <w:t xml:space="preserve">уб</w:t>
            </w:r>
            <w:r>
              <w:rPr>
                <w:rFonts w:ascii="Times New Roman" w:hAnsi="Times New Roman" w:eastAsia="Times New Roman" w:cs="Times New Roman"/>
                <w:color w:val="000000"/>
                <w:sz w:val="20"/>
                <w:szCs w:val="20"/>
                <w:lang w:eastAsia="ru-RU"/>
              </w:rPr>
              <w:t xml:space="preserve">.;</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Показатель 4 задачи 1:</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объем выданных займов кредитными сельскохозяйственными потребительскими кооперативами, </w:t>
            </w:r>
            <w:r>
              <w:rPr>
                <w:rFonts w:ascii="Times New Roman" w:hAnsi="Times New Roman" w:eastAsia="Times New Roman" w:cs="Times New Roman"/>
                <w:color w:val="000000"/>
                <w:sz w:val="20"/>
                <w:szCs w:val="20"/>
                <w:lang w:eastAsia="ru-RU"/>
              </w:rPr>
              <w:t xml:space="preserve">тыс</w:t>
            </w:r>
            <w:r>
              <w:rPr>
                <w:rFonts w:ascii="Times New Roman" w:hAnsi="Times New Roman" w:eastAsia="Times New Roman" w:cs="Times New Roman"/>
                <w:color w:val="000000"/>
                <w:sz w:val="20"/>
                <w:szCs w:val="20"/>
                <w:lang w:eastAsia="ru-RU"/>
              </w:rPr>
              <w:t xml:space="preserve">.р</w:t>
            </w:r>
            <w:r>
              <w:rPr>
                <w:rFonts w:ascii="Times New Roman" w:hAnsi="Times New Roman" w:eastAsia="Times New Roman" w:cs="Times New Roman"/>
                <w:color w:val="000000"/>
                <w:sz w:val="20"/>
                <w:szCs w:val="20"/>
                <w:lang w:eastAsia="ru-RU"/>
              </w:rPr>
              <w:t xml:space="preserve">уб</w:t>
            </w:r>
            <w:r>
              <w:rPr>
                <w:rFonts w:ascii="Times New Roman" w:hAnsi="Times New Roman" w:eastAsia="Times New Roman" w:cs="Times New Roman"/>
                <w:color w:val="000000"/>
                <w:sz w:val="20"/>
                <w:szCs w:val="20"/>
                <w:lang w:eastAsia="ru-RU"/>
              </w:rPr>
              <w:t xml:space="preserve">.;</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Показатель 5 задачи 1:</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-доля продукции, закупленной у личных подсобных хозяйств, %.</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Показатель 1 задачи 2:</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-объем проданных товаров на 1 жителя, </w:t>
            </w:r>
            <w:r>
              <w:rPr>
                <w:rFonts w:ascii="Times New Roman" w:hAnsi="Times New Roman" w:eastAsia="Times New Roman" w:cs="Times New Roman"/>
                <w:color w:val="000000"/>
                <w:sz w:val="20"/>
                <w:szCs w:val="20"/>
                <w:lang w:eastAsia="ru-RU"/>
              </w:rPr>
              <w:t xml:space="preserve">тыс</w:t>
            </w:r>
            <w:r>
              <w:rPr>
                <w:rFonts w:ascii="Times New Roman" w:hAnsi="Times New Roman" w:eastAsia="Times New Roman" w:cs="Times New Roman"/>
                <w:color w:val="000000"/>
                <w:sz w:val="20"/>
                <w:szCs w:val="20"/>
                <w:lang w:eastAsia="ru-RU"/>
              </w:rPr>
              <w:t xml:space="preserve">.р</w:t>
            </w:r>
            <w:r>
              <w:rPr>
                <w:rFonts w:ascii="Times New Roman" w:hAnsi="Times New Roman" w:eastAsia="Times New Roman" w:cs="Times New Roman"/>
                <w:color w:val="000000"/>
                <w:sz w:val="20"/>
                <w:szCs w:val="20"/>
                <w:lang w:eastAsia="ru-RU"/>
              </w:rPr>
              <w:t xml:space="preserve">уб</w:t>
            </w:r>
            <w:r>
              <w:rPr>
                <w:rFonts w:ascii="Times New Roman" w:hAnsi="Times New Roman" w:eastAsia="Times New Roman" w:cs="Times New Roman"/>
                <w:color w:val="000000"/>
                <w:sz w:val="20"/>
                <w:szCs w:val="20"/>
                <w:lang w:eastAsia="ru-RU"/>
              </w:rPr>
              <w:t xml:space="preserve">.</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Показатель 2 задачи 2:</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-объем оказанных бытовых услуг на 1 жителя, </w:t>
            </w:r>
            <w:r>
              <w:rPr>
                <w:rFonts w:ascii="Times New Roman" w:hAnsi="Times New Roman" w:eastAsia="Times New Roman" w:cs="Times New Roman"/>
                <w:color w:val="000000"/>
                <w:sz w:val="20"/>
                <w:szCs w:val="20"/>
                <w:lang w:eastAsia="ru-RU"/>
              </w:rPr>
              <w:t xml:space="preserve">тыс</w:t>
            </w:r>
            <w:r>
              <w:rPr>
                <w:rFonts w:ascii="Times New Roman" w:hAnsi="Times New Roman" w:eastAsia="Times New Roman" w:cs="Times New Roman"/>
                <w:color w:val="000000"/>
                <w:sz w:val="20"/>
                <w:szCs w:val="20"/>
                <w:lang w:eastAsia="ru-RU"/>
              </w:rPr>
              <w:t xml:space="preserve">.р</w:t>
            </w:r>
            <w:r>
              <w:rPr>
                <w:rFonts w:ascii="Times New Roman" w:hAnsi="Times New Roman" w:eastAsia="Times New Roman" w:cs="Times New Roman"/>
                <w:color w:val="000000"/>
                <w:sz w:val="20"/>
                <w:szCs w:val="20"/>
                <w:lang w:eastAsia="ru-RU"/>
              </w:rPr>
              <w:t xml:space="preserve">уб</w:t>
            </w:r>
            <w:r>
              <w:rPr>
                <w:rFonts w:ascii="Times New Roman" w:hAnsi="Times New Roman" w:eastAsia="Times New Roman" w:cs="Times New Roman"/>
                <w:color w:val="000000"/>
                <w:sz w:val="20"/>
                <w:szCs w:val="20"/>
                <w:lang w:eastAsia="ru-RU"/>
              </w:rPr>
              <w:t xml:space="preserve">.;</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Показатель 1 задачи 3:</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количество социально-значимых маршрутов пассажирского транспорта между поселениями в границах Грязинского муниципального района.</w:t>
            </w:r>
          </w:p>
        </w:tc>
      </w:tr>
      <w:tr>
        <w:tc>
          <w:tcPr>
            <w:tcW w:w="2667"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Объемы финансирования за счёт средств бюджета всего, в том числе по годам реализации муниципальной программы</w:t>
            </w:r>
          </w:p>
        </w:tc>
        <w:tc>
          <w:tcPr>
            <w:tcW w:w="6804"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Объемы финансирования составляют расходы, связанные с реализацией мероприятий, финансируемых за счет средств бюджета</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194821,66022 тыс. руб., из них:</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2020 год 20577,38555 тыс. руб.;</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2021 год 23478,10721 тыс. руб.;</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2022 год 27897,61509 тыс. руб.;</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2023 год 39979,15620 тыс. руб.;</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2024 год 29140,71861 тыс. руб.</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2025 год 32139,55175 тыс. руб.</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2026 год 21609,12581 тыс. руб.</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Объемы финансирования программы ежегодно уточняются при формировании районного бюджета на очередной финансовый год и плановый период</w:t>
            </w:r>
          </w:p>
        </w:tc>
      </w:tr>
      <w:tr>
        <w:tc>
          <w:tcPr>
            <w:tcW w:w="2667"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Ожидаемые результаты реализации муниципальной программы</w:t>
            </w:r>
          </w:p>
        </w:tc>
        <w:tc>
          <w:tcPr>
            <w:tcW w:w="6804"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Обеспечение в 2026 году к базовому 2019 году:</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прироста инвестиций в основной капитал в 1,5 раза;</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-прироста объема отгруженной продукции (товаров, работ, услуг) на 50%;</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-прироста налоговых поступлений на 25%;</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-увеличения среднемесячной начисленной заработной платы на 25 %</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-обеспечение выполнения перевозок пассажиров 12 социально-значимыми маршрутами пассажирского транспорта между поселениями в границах Грязинского муниципального района</w:t>
            </w:r>
          </w:p>
        </w:tc>
      </w:tr>
    </w:tbl>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p>
      <w:pPr>
        <w:spacing w:after="0" w:line="240" w:lineRule="auto"/>
        <w:jc w:val="both"/>
        <w:outlineLvl w:val="3"/>
        <w:rPr>
          <w:rFonts w:ascii="Times New Roman" w:hAnsi="Times New Roman" w:eastAsia="Times New Roman" w:cs="Times New Roman"/>
          <w:b/>
          <w:bCs/>
          <w:color w:val="000000"/>
          <w:sz w:val="20"/>
          <w:szCs w:val="20"/>
          <w:lang w:eastAsia="ru-RU"/>
        </w:rPr>
      </w:pPr>
      <w:r>
        <w:rPr>
          <w:rFonts w:ascii="Times New Roman" w:hAnsi="Times New Roman" w:eastAsia="Times New Roman" w:cs="Times New Roman"/>
          <w:b/>
          <w:bCs/>
          <w:color w:val="000000"/>
          <w:sz w:val="20"/>
          <w:szCs w:val="20"/>
          <w:lang w:eastAsia="ru-RU"/>
        </w:rPr>
        <w:t xml:space="preserve">1. Характеристика текущего состояния, формулировка основных проблем, анализ социальных, финансово-экономических и прочих рисков</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в сфере развития экономики района.</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В настоящее время основным источником экономического роста района является развитие малого и среднего бизнеса, малых форм хозяйствования, кооперации, на долю которых приходится 30% произведенной продукции, 19 % налоговых поступлений.</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Сокращение численности населения трудоспособного возраста снижает возможности экстенсивного роста экономики. Поэтому ставится задача компенсировать этот дефицит за счет вовлечения в трудовую деятельность лиц старшего возраста, женщин, имеющих детей, молодежи. В этих целях необходимо продолжить интенсивную работу по созданию рабочих мест в малом бизнесе, сфере потребительского рынка, кооперации, транспортной сфере. Также важным условием развития малого бизнеса и малых форм является устранение ограничений конкуренции, создание равных условий доступа ко всем видам ресурсов.</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В экономике района наблюдается ряд проблем требующих решения, в их числе:</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 В сфере малого и среднего предпринимательства и малых форм хозяйствования:</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-при развитой ресурсной базе района, практически отсутствуют субъекты малого и среднего бизнеса и кооперативы в перерабатывающей отрасли;</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-недостаточно развит малый бизнес в поселениях;</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-пассивность населения в создании кооперативов.</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 В сфере потребительского рынка:</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-высокая концентрация субъектов торговой деятельности и бытового обслуживания в районном центре при недостаточном обеспечении стационарными объектами потребительского рынка малочисленных и отдаленных сельских поселений.</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3. В сфере транспорта:</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убыточность перевозок пассажиров автомобильным транспортом;</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высокая степень износа транспортных средств.</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В целях эффективного решения названных проблем требуется реализация мероприятий муниципальной программы "Развитие экономики Грязинского муниципального района Липецкой области на 2020 - 2026 годы" (далее - Программа).</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p>
      <w:pPr>
        <w:spacing w:after="0" w:line="240" w:lineRule="auto"/>
        <w:jc w:val="both"/>
        <w:outlineLvl w:val="3"/>
        <w:rPr>
          <w:rFonts w:ascii="Times New Roman" w:hAnsi="Times New Roman" w:eastAsia="Times New Roman" w:cs="Times New Roman"/>
          <w:b/>
          <w:bCs/>
          <w:color w:val="000000"/>
          <w:sz w:val="20"/>
          <w:szCs w:val="20"/>
          <w:lang w:eastAsia="ru-RU"/>
        </w:rPr>
      </w:pPr>
      <w:r>
        <w:rPr>
          <w:rFonts w:ascii="Times New Roman" w:hAnsi="Times New Roman" w:eastAsia="Times New Roman" w:cs="Times New Roman"/>
          <w:b/>
          <w:bCs/>
          <w:color w:val="000000"/>
          <w:sz w:val="20"/>
          <w:szCs w:val="20"/>
          <w:lang w:eastAsia="ru-RU"/>
        </w:rPr>
        <w:t xml:space="preserve">2. Приоритеты муниципальной политики в сфере развития экономики района, краткое описание целей и задач муниципальной программы, обоснование состава и значений соответствующих целевых индикаторов и показателей задач.</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Основные приоритеты муниципальной политики в сфере развития экономики района, повышения экономической активности бизнеса определены в Стратегическом плане социально-экономического развития Грязинского муниципального района до 2026 года, в том числе:</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 Обеспечение </w:t>
      </w:r>
      <w:r>
        <w:rPr>
          <w:rFonts w:ascii="Times New Roman" w:hAnsi="Times New Roman" w:eastAsia="Times New Roman" w:cs="Times New Roman"/>
          <w:color w:val="000000"/>
          <w:sz w:val="20"/>
          <w:szCs w:val="20"/>
          <w:lang w:eastAsia="ru-RU"/>
        </w:rPr>
        <w:t xml:space="preserve">самозанятости</w:t>
      </w:r>
      <w:r>
        <w:rPr>
          <w:rFonts w:ascii="Times New Roman" w:hAnsi="Times New Roman" w:eastAsia="Times New Roman" w:cs="Times New Roman"/>
          <w:color w:val="000000"/>
          <w:sz w:val="20"/>
          <w:szCs w:val="20"/>
          <w:lang w:eastAsia="ru-RU"/>
        </w:rPr>
        <w:t xml:space="preserve"> за счет развития малого бизнеса и кооперации, создание новых рабочих мест в сельской местности.</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 Использование ресурсной базы района, в том числе продукции растениеводства, для развития перерабатывающих производств.</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3. Формирование современного, отвечающего растущим потребностям населения, потребительского рынка района. Обеспечение доступности услуг торговли и бытового обслуживания для всех жителей района, независимо от места проживания.</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Целью Программы является создание условий для развития экономического потенциала района, стимулирования экономической активности бизнеса.</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Индикаторы достижения цели:</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-темп роста инвестиций в основной капитал (по полному кругу предприятий</w:t>
      </w:r>
      <w:r>
        <w:rPr>
          <w:rFonts w:ascii="Times New Roman" w:hAnsi="Times New Roman" w:eastAsia="Times New Roman" w:cs="Times New Roman"/>
          <w:color w:val="000000"/>
          <w:sz w:val="20"/>
          <w:szCs w:val="20"/>
          <w:lang w:eastAsia="ru-RU"/>
        </w:rPr>
        <w:t xml:space="preserve">), %;</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-темп роста объема отгруженной продукции (товаров, работ, услуг) (по полному кругу предприятий</w:t>
      </w:r>
      <w:r>
        <w:rPr>
          <w:rFonts w:ascii="Times New Roman" w:hAnsi="Times New Roman" w:eastAsia="Times New Roman" w:cs="Times New Roman"/>
          <w:color w:val="000000"/>
          <w:sz w:val="20"/>
          <w:szCs w:val="20"/>
          <w:lang w:eastAsia="ru-RU"/>
        </w:rPr>
        <w:t xml:space="preserve">), %;</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-темп роста налоговых поступлений</w:t>
      </w:r>
      <w:r>
        <w:rPr>
          <w:rFonts w:ascii="Times New Roman" w:hAnsi="Times New Roman" w:eastAsia="Times New Roman" w:cs="Times New Roman"/>
          <w:color w:val="000000"/>
          <w:sz w:val="20"/>
          <w:szCs w:val="20"/>
          <w:lang w:eastAsia="ru-RU"/>
        </w:rPr>
        <w:t xml:space="preserve">, %;</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-темп роста среднемесячной начисленной заработной платы</w:t>
      </w:r>
      <w:r>
        <w:rPr>
          <w:rFonts w:ascii="Times New Roman" w:hAnsi="Times New Roman" w:eastAsia="Times New Roman" w:cs="Times New Roman"/>
          <w:color w:val="000000"/>
          <w:sz w:val="20"/>
          <w:szCs w:val="20"/>
          <w:lang w:eastAsia="ru-RU"/>
        </w:rPr>
        <w:t xml:space="preserve">, %;</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-количество социально-значимых маршрутов пассажирского транспорта между поселениями в границах Грязинского муниципального района, ед.;</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Для достижения указанной цели необходимо решение следующих задач:</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 Создание благоприятных условий для ведения предпринимательской деятельности и функционирования малых форм хозяйствования района.</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 Создание благоприятных условий для развития субъектов торговой деятельности и бытового обслуживания района.</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3. Обеспечение модернизации и развития пассажирского транспорта района.</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Результатом решения поставленных задач станет:</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-увеличение оборота продукции (услуг), производимой малыми предприятиями, в том числе </w:t>
      </w:r>
      <w:r>
        <w:rPr>
          <w:rFonts w:ascii="Times New Roman" w:hAnsi="Times New Roman" w:eastAsia="Times New Roman" w:cs="Times New Roman"/>
          <w:color w:val="000000"/>
          <w:sz w:val="20"/>
          <w:szCs w:val="20"/>
          <w:lang w:eastAsia="ru-RU"/>
        </w:rPr>
        <w:t xml:space="preserve">микропредприятиями</w:t>
      </w:r>
      <w:r>
        <w:rPr>
          <w:rFonts w:ascii="Times New Roman" w:hAnsi="Times New Roman" w:eastAsia="Times New Roman" w:cs="Times New Roman"/>
          <w:color w:val="000000"/>
          <w:sz w:val="20"/>
          <w:szCs w:val="20"/>
          <w:lang w:eastAsia="ru-RU"/>
        </w:rPr>
        <w:t xml:space="preserve">, и индивидуальными предпринимателями,</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-увеличение количества вновь зарегистрированных субъектов малого и среднего предпринимательства;</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-рост объема закупаемой (произведенной) продукции сельскохозяйственными потребительскими кооперативами;</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-увеличение объема выданных займов кредитными сельскохозяйственными потребительскими кооперативами;</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-увеличение доли продукции, закупленной у личных подсобных хозяйств;</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-увеличение объема проданных товаров на 1 жителя;</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-увеличение объема оказанных бытовых услуг на душу населения;</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-обеспечение выполнения 12 социально-значимых маршрутов пассажирского транспорта между поселениями в границах Грязинского муниципального района.</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p>
      <w:pPr>
        <w:spacing w:after="0" w:line="240" w:lineRule="auto"/>
        <w:jc w:val="both"/>
        <w:outlineLvl w:val="3"/>
        <w:rPr>
          <w:rFonts w:ascii="Times New Roman" w:hAnsi="Times New Roman" w:eastAsia="Times New Roman" w:cs="Times New Roman"/>
          <w:b/>
          <w:bCs/>
          <w:color w:val="000000"/>
          <w:sz w:val="20"/>
          <w:szCs w:val="20"/>
          <w:lang w:eastAsia="ru-RU"/>
        </w:rPr>
      </w:pPr>
      <w:r>
        <w:rPr>
          <w:rFonts w:ascii="Times New Roman" w:hAnsi="Times New Roman" w:eastAsia="Times New Roman" w:cs="Times New Roman"/>
          <w:b/>
          <w:bCs/>
          <w:color w:val="000000"/>
          <w:sz w:val="20"/>
          <w:szCs w:val="20"/>
          <w:lang w:eastAsia="ru-RU"/>
        </w:rPr>
        <w:t xml:space="preserve">3. Перечень подпрограмм, а также сведения о взаимосвязи результатов их выполнения с целевыми индикаторами муниципальной программы</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Для решения поставленной цели и задач Программы реализуются три подпрограммы в сфере развития малого и среднего предпринимательства, потребительского рынка и транспорта:</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 Подпрограмма 1 "Развитие малого и среднего предпринимательства и малых форм хозяйствования Грязинского муниципального района Липецкой области на 2020 - 2026 годы".</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 Подпрограмма 2 "Развитие потребительского рынка Грязинского муниципального района Липецкой области на 2020 - 2026 годы".</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3. Подпрограмма 3 "Модернизации и развития пассажирского </w:t>
      </w:r>
      <w:r>
        <w:rPr>
          <w:rFonts w:ascii="Times New Roman" w:hAnsi="Times New Roman" w:eastAsia="Times New Roman" w:cs="Times New Roman"/>
          <w:color w:val="000000"/>
          <w:sz w:val="20"/>
          <w:szCs w:val="20"/>
          <w:lang w:eastAsia="ru-RU"/>
        </w:rPr>
        <w:t xml:space="preserve">транспрта</w:t>
      </w:r>
      <w:r>
        <w:rPr>
          <w:rFonts w:ascii="Times New Roman" w:hAnsi="Times New Roman" w:eastAsia="Times New Roman" w:cs="Times New Roman"/>
          <w:color w:val="000000"/>
          <w:sz w:val="20"/>
          <w:szCs w:val="20"/>
          <w:lang w:eastAsia="ru-RU"/>
        </w:rPr>
        <w:t xml:space="preserve"> на территории </w:t>
      </w:r>
      <w:r>
        <w:rPr>
          <w:rFonts w:ascii="Times New Roman" w:hAnsi="Times New Roman" w:eastAsia="Times New Roman" w:cs="Times New Roman"/>
          <w:color w:val="000000"/>
          <w:sz w:val="20"/>
          <w:szCs w:val="20"/>
          <w:lang w:eastAsia="ru-RU"/>
        </w:rPr>
        <w:t xml:space="preserve">Грязинскогог</w:t>
      </w:r>
      <w:r>
        <w:rPr>
          <w:rFonts w:ascii="Times New Roman" w:hAnsi="Times New Roman" w:eastAsia="Times New Roman" w:cs="Times New Roman"/>
          <w:color w:val="000000"/>
          <w:sz w:val="20"/>
          <w:szCs w:val="20"/>
          <w:lang w:eastAsia="ru-RU"/>
        </w:rPr>
        <w:t xml:space="preserve"> муниципального района Липецкой области на 2020-2026 годы"</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4. Подпрограмма 4 "Развитие сельского хозяйства и регулирование рынка сельскохозяйственной продукции, сырья и продовольствия на 2020-2026 г. </w:t>
      </w:r>
      <w:r>
        <w:rPr>
          <w:rFonts w:ascii="Times New Roman" w:hAnsi="Times New Roman" w:eastAsia="Times New Roman" w:cs="Times New Roman"/>
          <w:color w:val="000000"/>
          <w:sz w:val="20"/>
          <w:szCs w:val="20"/>
          <w:lang w:eastAsia="ru-RU"/>
        </w:rPr>
        <w:t xml:space="preserve">г</w:t>
      </w:r>
      <w:r>
        <w:rPr>
          <w:rFonts w:ascii="Times New Roman" w:hAnsi="Times New Roman" w:eastAsia="Times New Roman" w:cs="Times New Roman"/>
          <w:color w:val="000000"/>
          <w:sz w:val="20"/>
          <w:szCs w:val="20"/>
          <w:lang w:eastAsia="ru-RU"/>
        </w:rPr>
        <w:t xml:space="preserve">."</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Подпрограмма 1 "Развитие малого и среднего предпринимательства в Грязинском муниципальном районе Липецкой области на 2020 - 2026 годы" направлена на создание благоприятных условий для ведения предпринимательской деятельности и функционирования малых форм хозяйствования района посредством решения следующих задач:</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повышения финансовой устойчивости, информационной обеспеченности субъектов малого и среднего предпринимательства;</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-содействия в организации эффективной практической деятельности сельскохозяйственным потребительским кооперативам, в том числе кредитным;</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-содействие в обеспечении рынков сбыта для продукции, произведенной кооперативами и личными подсобными хозяйствами за счет создания условий для развития заготовительной деятельности.</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Подпрограмма 2 "Развитие потребительского рынка Грязинского муниципального района Липецкой области на 2020 - 2026 годы" направлена на создание благоприятных условий для развития субъектов торговой деятельности и бытового обслуживания района посредством решения задачи обеспечения условий для организации развозной торговли и бытового обслуживания.</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Подпрограмма 3 "Модернизации и развития пассажирского трансп</w:t>
      </w:r>
      <w:r>
        <w:rPr>
          <w:rFonts w:ascii="Times New Roman" w:hAnsi="Times New Roman" w:eastAsia="Times New Roman" w:cs="Times New Roman"/>
          <w:color w:val="000000"/>
          <w:sz w:val="20"/>
          <w:szCs w:val="20"/>
          <w:lang w:eastAsia="ru-RU"/>
        </w:rPr>
        <w:t xml:space="preserve">о</w:t>
      </w:r>
      <w:r>
        <w:rPr>
          <w:rFonts w:ascii="Times New Roman" w:hAnsi="Times New Roman" w:eastAsia="Times New Roman" w:cs="Times New Roman"/>
          <w:color w:val="000000"/>
          <w:sz w:val="20"/>
          <w:szCs w:val="20"/>
          <w:lang w:eastAsia="ru-RU"/>
        </w:rPr>
        <w:t xml:space="preserve">рта на территории Грязинского муниципального района Липецкой области на 2020-2026 годы" направлена на создание условий для безопасного и бесперебойного функционирования пассажирского транспорта между поселениями в границах Грязинского муниципального района.</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Подпрограмма 4 "Развитие сельского хозяйства и регулирование рынка сельскохозяйственной продукции, сырья и продовольствия на 2020-2026 </w:t>
      </w:r>
      <w:r>
        <w:rPr>
          <w:rFonts w:ascii="Times New Roman" w:hAnsi="Times New Roman" w:eastAsia="Times New Roman" w:cs="Times New Roman"/>
          <w:color w:val="000000"/>
          <w:sz w:val="20"/>
          <w:szCs w:val="20"/>
          <w:lang w:eastAsia="ru-RU"/>
        </w:rPr>
        <w:t xml:space="preserve">г.г</w:t>
      </w:r>
      <w:r>
        <w:rPr>
          <w:rFonts w:ascii="Times New Roman" w:hAnsi="Times New Roman" w:eastAsia="Times New Roman" w:cs="Times New Roman"/>
          <w:color w:val="000000"/>
          <w:sz w:val="20"/>
          <w:szCs w:val="20"/>
          <w:lang w:eastAsia="ru-RU"/>
        </w:rPr>
        <w:t xml:space="preserve">." направлена на обеспечение безопасности населения, стабилизация эпизоотической ситуации, связанной с заболеваниями бешенством.</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p>
      <w:pPr>
        <w:spacing w:after="0" w:line="240" w:lineRule="auto"/>
        <w:jc w:val="both"/>
        <w:outlineLvl w:val="3"/>
        <w:rPr>
          <w:rFonts w:ascii="Times New Roman" w:hAnsi="Times New Roman" w:eastAsia="Times New Roman" w:cs="Times New Roman"/>
          <w:b/>
          <w:bCs/>
          <w:color w:val="000000"/>
          <w:sz w:val="20"/>
          <w:szCs w:val="20"/>
          <w:lang w:eastAsia="ru-RU"/>
        </w:rPr>
      </w:pPr>
      <w:r>
        <w:rPr>
          <w:rFonts w:ascii="Times New Roman" w:hAnsi="Times New Roman" w:eastAsia="Times New Roman" w:cs="Times New Roman"/>
          <w:b/>
          <w:bCs/>
          <w:color w:val="000000"/>
          <w:sz w:val="20"/>
          <w:szCs w:val="20"/>
          <w:lang w:eastAsia="ru-RU"/>
        </w:rPr>
        <w:t xml:space="preserve">4. Краткое описание этапов и сроков реализации муниципальной программы с указанием плановых значений индикаторов целей и показателей задач по годам реализации муниципальной программы.</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Сроки реализации Программы охватывают период 2020 - 2026 годов без выделения этапов.</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Результатом реализации Программы является создание к 2026 году благоприятных условий для повышения конкурентоспособности экономики района, эффективное развитие субъектов малого и среднего предпринимательства, малых форм хозяйствования, кооперативов, субъектов торговой деятельности и сферы обслуживания, формирования конкурентоспособной туристской инфраструктуры района.</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К ожидаемым конечным результатам выполнения Программы в 2026 году относятся:</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прирост инвестиций в основной капитал в 1,5 раза;</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-прирост объема отгруженной продукции (товаров, работ, услуг) на 50%;</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-прирост налоговых поступлений на 25%;</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-увеличение среднемесячной начисленной заработной платы на 25 %</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Эффективность реализации Программы оценивается по целевым индикаторам и целевым показателям задач, характеризующим позитивные изменения в экономике района в целом, в том числе в сфере малого и среднего бизнеса, потребительского рынка, туристской отрасли.</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Сведения об индикаторах цели и показателях задач и объемах финансирования за счет средств бюджета муниципальной программы в Приложении 1 к Программе.</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p>
      <w:pPr>
        <w:spacing w:after="0" w:line="240" w:lineRule="auto"/>
        <w:jc w:val="both"/>
        <w:outlineLvl w:val="3"/>
        <w:rPr>
          <w:rFonts w:ascii="Times New Roman" w:hAnsi="Times New Roman" w:eastAsia="Times New Roman" w:cs="Times New Roman"/>
          <w:b/>
          <w:bCs/>
          <w:color w:val="000000"/>
          <w:sz w:val="20"/>
          <w:szCs w:val="20"/>
          <w:lang w:eastAsia="ru-RU"/>
        </w:rPr>
      </w:pPr>
      <w:r>
        <w:rPr>
          <w:rFonts w:ascii="Times New Roman" w:hAnsi="Times New Roman" w:eastAsia="Times New Roman" w:cs="Times New Roman"/>
          <w:b/>
          <w:bCs/>
          <w:color w:val="000000"/>
          <w:sz w:val="20"/>
          <w:szCs w:val="20"/>
          <w:lang w:eastAsia="ru-RU"/>
        </w:rPr>
        <w:t xml:space="preserve">5. Краткое описание ресурсного обеспечения за счёт бюджетных ассигнований по годам реализации муниципальной программы с обобщением данной информации по форме.</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Финансовое обеспечение реализации Программы в 2020-2026 годах планируется осуществлять за счет бюджетных ассигнований районного бюджета в пределах предусмотренных лимитов финансирования, а также средств областного бюджета.</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Общий объем финансирования Программы за весь период реализации </w:t>
      </w:r>
      <w:r>
        <w:rPr>
          <w:rFonts w:ascii="Times New Roman" w:hAnsi="Times New Roman" w:eastAsia="Times New Roman" w:cs="Times New Roman"/>
          <w:color w:val="000000"/>
          <w:sz w:val="20"/>
          <w:szCs w:val="20"/>
          <w:lang w:eastAsia="ru-RU"/>
        </w:rPr>
        <w:t xml:space="preserve">прогнозно</w:t>
      </w:r>
      <w:r>
        <w:rPr>
          <w:rFonts w:ascii="Times New Roman" w:hAnsi="Times New Roman" w:eastAsia="Times New Roman" w:cs="Times New Roman"/>
          <w:color w:val="000000"/>
          <w:sz w:val="20"/>
          <w:szCs w:val="20"/>
          <w:lang w:eastAsia="ru-RU"/>
        </w:rPr>
        <w:t xml:space="preserve"> составит 194821,66022 тыс. руб., в том числе:</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подпрограммы 1 "Развитие малого и среднего предпринимательства и малых форм хозяйствования Грязинского муниципального района Липецкой области на 2020 - 2026 годы" - предположительно 160076,19219 тыс. руб.;</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подпрограммы 2 "Развитие потребительского рынка Грязинского муниципального района Липецкой области на 2020 - 2026 годы" - предположительно - 9079,29099 </w:t>
      </w:r>
      <w:r>
        <w:rPr>
          <w:rFonts w:ascii="Times New Roman" w:hAnsi="Times New Roman" w:eastAsia="Times New Roman" w:cs="Times New Roman"/>
          <w:color w:val="000000"/>
          <w:sz w:val="20"/>
          <w:szCs w:val="20"/>
          <w:lang w:eastAsia="ru-RU"/>
        </w:rPr>
        <w:t xml:space="preserve">тыс</w:t>
      </w:r>
      <w:r>
        <w:rPr>
          <w:rFonts w:ascii="Times New Roman" w:hAnsi="Times New Roman" w:eastAsia="Times New Roman" w:cs="Times New Roman"/>
          <w:color w:val="000000"/>
          <w:sz w:val="20"/>
          <w:szCs w:val="20"/>
          <w:lang w:eastAsia="ru-RU"/>
        </w:rPr>
        <w:t xml:space="preserve">.р</w:t>
      </w:r>
      <w:r>
        <w:rPr>
          <w:rFonts w:ascii="Times New Roman" w:hAnsi="Times New Roman" w:eastAsia="Times New Roman" w:cs="Times New Roman"/>
          <w:color w:val="000000"/>
          <w:sz w:val="20"/>
          <w:szCs w:val="20"/>
          <w:lang w:eastAsia="ru-RU"/>
        </w:rPr>
        <w:t xml:space="preserve">уб</w:t>
      </w:r>
      <w:r>
        <w:rPr>
          <w:rFonts w:ascii="Times New Roman" w:hAnsi="Times New Roman" w:eastAsia="Times New Roman" w:cs="Times New Roman"/>
          <w:color w:val="000000"/>
          <w:sz w:val="20"/>
          <w:szCs w:val="20"/>
          <w:lang w:eastAsia="ru-RU"/>
        </w:rPr>
        <w:t xml:space="preserve">.;</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подпрограммы 3 "Модернизации и развития пассажирского транспорта на территории Грязинского муниципального района Липецкой области на 2020-2026 годы"- предположительно 137614,6991 тыс. руб.</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подпрограммы 4 "Развитие сельского хозяйства и регулирование рынка сельскохозяйственной продукции, сырья и продовольствия на 2020-2026 </w:t>
      </w:r>
      <w:r>
        <w:rPr>
          <w:rFonts w:ascii="Times New Roman" w:hAnsi="Times New Roman" w:eastAsia="Times New Roman" w:cs="Times New Roman"/>
          <w:color w:val="000000"/>
          <w:sz w:val="20"/>
          <w:szCs w:val="20"/>
          <w:lang w:eastAsia="ru-RU"/>
        </w:rPr>
        <w:t xml:space="preserve">г.г</w:t>
      </w:r>
      <w:r>
        <w:rPr>
          <w:rFonts w:ascii="Times New Roman" w:hAnsi="Times New Roman" w:eastAsia="Times New Roman" w:cs="Times New Roman"/>
          <w:color w:val="000000"/>
          <w:sz w:val="20"/>
          <w:szCs w:val="20"/>
          <w:lang w:eastAsia="ru-RU"/>
        </w:rPr>
        <w:t xml:space="preserve">." - предположительно 5221,723 тыс. руб. (приложение 2 "Прогнозная оценка расходов по источникам ресурсного обеспечения на реализацию муниципальной программы Развитие экономики Грязинского муниципального района Липецкой области на 2020-2026 годы")</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p>
      <w:pPr>
        <w:spacing w:after="0" w:line="240" w:lineRule="auto"/>
        <w:jc w:val="both"/>
        <w:outlineLvl w:val="3"/>
        <w:rPr>
          <w:rFonts w:ascii="Times New Roman" w:hAnsi="Times New Roman" w:eastAsia="Times New Roman" w:cs="Times New Roman"/>
          <w:b/>
          <w:bCs/>
          <w:color w:val="000000"/>
          <w:sz w:val="20"/>
          <w:szCs w:val="20"/>
          <w:lang w:eastAsia="ru-RU"/>
        </w:rPr>
      </w:pPr>
      <w:r>
        <w:rPr>
          <w:rFonts w:ascii="Times New Roman" w:hAnsi="Times New Roman" w:eastAsia="Times New Roman" w:cs="Times New Roman"/>
          <w:b/>
          <w:bCs/>
          <w:color w:val="000000"/>
          <w:sz w:val="20"/>
          <w:szCs w:val="20"/>
          <w:lang w:eastAsia="ru-RU"/>
        </w:rPr>
        <w:t xml:space="preserve">6. Описание мер муниципального регулирования и обоснование необходимости их применения для достижения целевых индикаторов и показателей задач муниципальной программы с обобщением данной информации по форме.</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В рамках реализации Программы в целях обеспечения доступа субъектов малого предпринимательства и иных субъектов хозяйственной деятельности к заемным ресурсам (задача 1, 2, 3 муниципальной программы) предусмотрено предоставление объектов муниципального залогового фонда для обеспечения обязательств по кредитам и займам, полученным в кредитных организациях и НО "Липецкий областной фонд поддержки малого и среднего предпринимательства".</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p>
      <w:pPr>
        <w:spacing w:after="0" w:line="240" w:lineRule="auto"/>
        <w:jc w:val="both"/>
        <w:outlineLvl w:val="3"/>
        <w:rPr>
          <w:rFonts w:ascii="Times New Roman" w:hAnsi="Times New Roman" w:eastAsia="Times New Roman" w:cs="Times New Roman"/>
          <w:b/>
          <w:bCs/>
          <w:color w:val="000000"/>
          <w:sz w:val="20"/>
          <w:szCs w:val="20"/>
          <w:lang w:eastAsia="ru-RU"/>
        </w:rPr>
      </w:pPr>
      <w:r>
        <w:rPr>
          <w:rFonts w:ascii="Times New Roman" w:hAnsi="Times New Roman" w:eastAsia="Times New Roman" w:cs="Times New Roman"/>
          <w:b/>
          <w:bCs/>
          <w:color w:val="000000"/>
          <w:sz w:val="20"/>
          <w:szCs w:val="20"/>
          <w:lang w:eastAsia="ru-RU"/>
        </w:rPr>
        <w:t xml:space="preserve">7. Мониторинг реализации муниципальной программы.</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Управление реализацией Программы осуществляется в соответствии с Порядком разработки, реализации и оценки эффективности муниципальных программ Грязинского муниципального района Липецкой области, утвержденным постановлением администрации Грязинского муниципального района № </w:t>
      </w:r>
      <w:r>
        <w:rPr>
          <w:rFonts w:ascii="Times New Roman" w:hAnsi="Times New Roman" w:eastAsia="Times New Roman" w:cs="Times New Roman"/>
          <w:color w:val="000000"/>
          <w:sz w:val="20"/>
          <w:szCs w:val="20"/>
          <w:lang w:eastAsia="ru-RU"/>
        </w:rPr>
        <w:t xml:space="preserve">417 от 19.04.2016 года. Реализация Программы осуществляется в соответствии с планом ее реализации, утверждаемым ежегодно с учетом приоритетов Программы.</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Мониторинг реализации Программы ориентирован на раннее предупреждение возникновения проблем и отклонений хода реализации муниципальной программы </w:t>
      </w:r>
      <w:r>
        <w:rPr>
          <w:rFonts w:ascii="Times New Roman" w:hAnsi="Times New Roman" w:eastAsia="Times New Roman" w:cs="Times New Roman"/>
          <w:color w:val="000000"/>
          <w:sz w:val="20"/>
          <w:szCs w:val="20"/>
          <w:lang w:eastAsia="ru-RU"/>
        </w:rPr>
        <w:t xml:space="preserve">от</w:t>
      </w:r>
      <w:r>
        <w:rPr>
          <w:rFonts w:ascii="Times New Roman" w:hAnsi="Times New Roman" w:eastAsia="Times New Roman" w:cs="Times New Roman"/>
          <w:color w:val="000000"/>
          <w:sz w:val="20"/>
          <w:szCs w:val="20"/>
          <w:lang w:eastAsia="ru-RU"/>
        </w:rPr>
        <w:t xml:space="preserve"> запланированного.</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Объектом мониторинга являются индикаторы (показатели) Программы (подпрограмм) и основных мероприятий.</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Мониторинг реализации Программы проводится на основе данных официального статистического наблюдения, годовых отчетов о ходе реализации и оценке эффективности Программы, докладов ответственного исполнителя о ходе реализации Программы (приложение 3 "Оценка применения мер муниципального регулирования в сфере реализации муниципальной программы.</w:t>
      </w:r>
      <w:r>
        <w:rPr>
          <w:rFonts w:ascii="Times New Roman" w:hAnsi="Times New Roman" w:eastAsia="Times New Roman" w:cs="Times New Roman"/>
          <w:color w:val="000000"/>
          <w:sz w:val="20"/>
          <w:szCs w:val="20"/>
          <w:lang w:eastAsia="ru-RU"/>
        </w:rPr>
        <w:t xml:space="preserve"> </w:t>
      </w:r>
      <w:r>
        <w:rPr>
          <w:rFonts w:ascii="Times New Roman" w:hAnsi="Times New Roman" w:eastAsia="Times New Roman" w:cs="Times New Roman"/>
          <w:color w:val="000000"/>
          <w:sz w:val="20"/>
          <w:szCs w:val="20"/>
          <w:lang w:eastAsia="ru-RU"/>
        </w:rPr>
        <w:t xml:space="preserve">Создание условий для развития экономики Грязинского муниципального района Липецкой области на 2020-2026 годы").</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p>
      <w:pPr>
        <w:spacing w:after="0" w:line="240" w:lineRule="auto"/>
        <w:ind w:firstLine="567"/>
        <w:jc w:val="both"/>
        <w:rPr>
          <w:rFonts w:ascii="Times New Roman" w:hAnsi="Times New Roman" w:eastAsia="Times New Roman" w:cs="Times New Roman"/>
          <w:color w:val="000000"/>
          <w:sz w:val="20"/>
          <w:szCs w:val="20"/>
          <w:lang w:eastAsia="ru-RU"/>
        </w:rPr>
        <w:sectPr>
          <w:pgSz w:h="16838" w:w="11906"/>
          <w:pgMar w:top="1134" w:right="850" w:bottom="1134" w:left="1701" w:header="708" w:footer="708" w:gutter="0"/>
          <w:cols w:space="708"/>
          <w:docGrid w:linePitch="360"/>
        </w:sectPr>
      </w:pPr>
      <w:r>
        <w:rPr>
          <w:rFonts w:ascii="Times New Roman" w:hAnsi="Times New Roman" w:eastAsia="Times New Roman" w:cs="Times New Roman"/>
          <w:color w:val="000000"/>
          <w:sz w:val="20"/>
          <w:szCs w:val="20"/>
          <w:lang w:eastAsia="ru-RU"/>
        </w:rPr>
        <w:t xml:space="preserve"> </w:t>
      </w:r>
    </w:p>
    <w:p>
      <w:pPr>
        <w:spacing w:after="0" w:line="240" w:lineRule="auto"/>
        <w:ind w:firstLine="567"/>
        <w:jc w:val="both"/>
        <w:rPr>
          <w:rFonts w:ascii="Times New Roman" w:hAnsi="Times New Roman" w:eastAsia="Times New Roman" w:cs="Times New Roman"/>
          <w:color w:val="000000"/>
          <w:sz w:val="20"/>
          <w:szCs w:val="20"/>
          <w:lang w:eastAsia="ru-RU"/>
        </w:rPr>
      </w:pPr>
    </w:p>
    <w:p>
      <w:pPr>
        <w:spacing w:after="0" w:line="240" w:lineRule="auto"/>
        <w:ind w:left="10348"/>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Приложение 1  </w:t>
      </w:r>
    </w:p>
    <w:p>
      <w:pPr>
        <w:spacing w:after="0" w:line="240" w:lineRule="auto"/>
        <w:ind w:left="10348"/>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к муниципальной программе  "Развитие экономики  Грязинского муниципального района Липецкой области  на 2020 - 2026 годы"</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p>
      <w:pPr>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b/>
          <w:bCs/>
          <w:color w:val="000000"/>
          <w:sz w:val="20"/>
          <w:szCs w:val="20"/>
          <w:lang w:eastAsia="ru-RU"/>
        </w:rPr>
        <w:t xml:space="preserve">Сведения об индикаторах цели и показателях задач и объемах финансирования за счет средств бюджета  муниципальной программы Развитие экономики Грязинского муниципального района Липецкой области на 2020-2026 годы</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Таблица</w:t>
      </w:r>
    </w:p>
    <w:tbl>
      <w:tblPr>
        <w:tblW w:w="14700" w:type="dxa"/>
        <w:tblCellMar>
          <w:left w:w="0" w:type="dxa"/>
          <w:right w:w="0" w:type="dxa"/>
        </w:tblCellMar>
        <w:tblLook w:val="04A0" w:firstRow="1" w:lastRow="0" w:firstColumn="1" w:lastColumn="0" w:noHBand="0" w:noVBand="1"/>
      </w:tblPr>
      <w:tblGrid>
        <w:gridCol w:w="503"/>
        <w:gridCol w:w="2439"/>
        <w:gridCol w:w="1605"/>
        <w:gridCol w:w="1169"/>
        <w:gridCol w:w="1223"/>
        <w:gridCol w:w="1328"/>
        <w:gridCol w:w="1328"/>
        <w:gridCol w:w="1328"/>
        <w:gridCol w:w="1328"/>
        <w:gridCol w:w="1328"/>
        <w:gridCol w:w="1121"/>
      </w:tblGrid>
      <w:tr>
        <w:tc>
          <w:tcPr>
            <w:tcW w:w="530" w:type="dxa"/>
            <w:vMerge w:val="restart"/>
            <w:tcBorders>
              <w:top w:val="single" w:color="000000" w:sz="8" w:space="0"/>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r>
              <w:rPr>
                <w:rFonts w:ascii="Times New Roman" w:hAnsi="Times New Roman" w:eastAsia="Times New Roman" w:cs="Times New Roman"/>
                <w:color w:val="000000"/>
                <w:sz w:val="20"/>
                <w:szCs w:val="20"/>
                <w:lang w:eastAsia="ru-RU"/>
              </w:rPr>
              <w:t xml:space="preserve">п</w:t>
            </w:r>
            <w:r>
              <w:rPr>
                <w:rFonts w:ascii="Times New Roman" w:hAnsi="Times New Roman" w:eastAsia="Times New Roman" w:cs="Times New Roman"/>
                <w:color w:val="000000"/>
                <w:sz w:val="20"/>
                <w:szCs w:val="20"/>
                <w:lang w:eastAsia="ru-RU"/>
              </w:rPr>
              <w:t xml:space="preserve">/п</w:t>
            </w:r>
          </w:p>
        </w:tc>
        <w:tc>
          <w:tcPr>
            <w:tcW w:w="3322" w:type="dxa"/>
            <w:vMerge w:val="restart"/>
            <w:tcBorders>
              <w:top w:val="single" w:color="000000" w:sz="8" w:space="0"/>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Наименование целей, индикаторов, задач, показателей, подпрограмм, основных мероприятий</w:t>
            </w:r>
          </w:p>
        </w:tc>
        <w:tc>
          <w:tcPr>
            <w:tcW w:w="1979" w:type="dxa"/>
            <w:vMerge w:val="restart"/>
            <w:tcBorders>
              <w:top w:val="single" w:color="000000" w:sz="8" w:space="0"/>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Ответственный исполнитель, соисполнитель</w:t>
            </w:r>
          </w:p>
        </w:tc>
        <w:tc>
          <w:tcPr>
            <w:tcW w:w="1447" w:type="dxa"/>
            <w:vMerge w:val="restart"/>
            <w:tcBorders>
              <w:top w:val="single" w:color="000000" w:sz="8" w:space="0"/>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Единица измерения</w:t>
            </w:r>
          </w:p>
        </w:tc>
        <w:tc>
          <w:tcPr>
            <w:tcW w:w="11092" w:type="dxa"/>
            <w:gridSpan w:val="7"/>
            <w:tcBorders>
              <w:top w:val="single" w:color="000000" w:sz="8" w:space="0"/>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Значения индикаторов и показателей</w:t>
            </w:r>
          </w:p>
        </w:tc>
      </w:tr>
      <w:tr>
        <w:tc>
          <w:tcPr>
            <w:tcW w:w="0" w:type="auto"/>
            <w:vMerge w:val="continue"/>
            <w:tcBorders>
              <w:top w:val="single" w:color="000000" w:sz="8" w:space="0"/>
              <w:left w:val="single" w:color="000000" w:sz="8" w:space="0"/>
              <w:bottom w:val="single" w:color="000000" w:sz="8" w:space="0"/>
              <w:right w:val="single" w:color="000000" w:sz="8" w:space="0"/>
            </w:tcBorders>
            <w:vAlign w:val="center"/>
            <w:hideMark/>
          </w:tcPr>
          <w:p>
            <w:pPr>
              <w:spacing w:after="0" w:line="240" w:lineRule="auto"/>
              <w:rPr>
                <w:rFonts w:ascii="Times New Roman" w:hAnsi="Times New Roman" w:eastAsia="Times New Roman" w:cs="Times New Roman"/>
                <w:color w:val="000000"/>
                <w:sz w:val="20"/>
                <w:szCs w:val="20"/>
                <w:lang w:eastAsia="ru-RU"/>
              </w:rPr>
            </w:pPr>
          </w:p>
        </w:tc>
        <w:tc>
          <w:tcPr>
            <w:tcW w:w="0" w:type="auto"/>
            <w:vMerge w:val="continue"/>
            <w:tcBorders>
              <w:top w:val="single" w:color="000000" w:sz="8" w:space="0"/>
              <w:left w:val="nil"/>
              <w:bottom w:val="single" w:color="000000" w:sz="8" w:space="0"/>
              <w:right w:val="single" w:color="000000" w:sz="8" w:space="0"/>
            </w:tcBorders>
            <w:vAlign w:val="center"/>
            <w:hideMark/>
          </w:tcPr>
          <w:p>
            <w:pPr>
              <w:spacing w:after="0" w:line="240" w:lineRule="auto"/>
              <w:rPr>
                <w:rFonts w:ascii="Times New Roman" w:hAnsi="Times New Roman" w:eastAsia="Times New Roman" w:cs="Times New Roman"/>
                <w:color w:val="000000"/>
                <w:sz w:val="20"/>
                <w:szCs w:val="20"/>
                <w:lang w:eastAsia="ru-RU"/>
              </w:rPr>
            </w:pPr>
          </w:p>
        </w:tc>
        <w:tc>
          <w:tcPr>
            <w:tcW w:w="0" w:type="auto"/>
            <w:vMerge w:val="continue"/>
            <w:tcBorders>
              <w:top w:val="single" w:color="000000" w:sz="8" w:space="0"/>
              <w:left w:val="nil"/>
              <w:bottom w:val="single" w:color="000000" w:sz="8" w:space="0"/>
              <w:right w:val="single" w:color="000000" w:sz="8" w:space="0"/>
            </w:tcBorders>
            <w:vAlign w:val="center"/>
            <w:hideMark/>
          </w:tcPr>
          <w:p>
            <w:pPr>
              <w:spacing w:after="0" w:line="240" w:lineRule="auto"/>
              <w:rPr>
                <w:rFonts w:ascii="Times New Roman" w:hAnsi="Times New Roman" w:eastAsia="Times New Roman" w:cs="Times New Roman"/>
                <w:color w:val="000000"/>
                <w:sz w:val="20"/>
                <w:szCs w:val="20"/>
                <w:lang w:eastAsia="ru-RU"/>
              </w:rPr>
            </w:pPr>
          </w:p>
        </w:tc>
        <w:tc>
          <w:tcPr>
            <w:tcW w:w="0" w:type="auto"/>
            <w:vMerge w:val="continue"/>
            <w:tcBorders>
              <w:top w:val="single" w:color="000000" w:sz="8" w:space="0"/>
              <w:left w:val="nil"/>
              <w:bottom w:val="single" w:color="000000" w:sz="8" w:space="0"/>
              <w:right w:val="single" w:color="000000" w:sz="8" w:space="0"/>
            </w:tcBorders>
            <w:vAlign w:val="center"/>
            <w:hideMark/>
          </w:tcPr>
          <w:p>
            <w:pPr>
              <w:spacing w:after="0" w:line="240" w:lineRule="auto"/>
              <w:rPr>
                <w:rFonts w:ascii="Times New Roman" w:hAnsi="Times New Roman" w:eastAsia="Times New Roman" w:cs="Times New Roman"/>
                <w:color w:val="000000"/>
                <w:sz w:val="20"/>
                <w:szCs w:val="20"/>
                <w:lang w:eastAsia="ru-RU"/>
              </w:rPr>
            </w:pP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2020 год</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2021 год</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2022 год</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2023 год</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2024 год</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2025 год</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2026 год</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w:t>
            </w:r>
          </w:p>
        </w:tc>
        <w:tc>
          <w:tcPr>
            <w:tcW w:w="3322"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w:t>
            </w:r>
          </w:p>
        </w:tc>
        <w:tc>
          <w:tcPr>
            <w:tcW w:w="19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3</w:t>
            </w:r>
          </w:p>
        </w:tc>
        <w:tc>
          <w:tcPr>
            <w:tcW w:w="144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4</w:t>
            </w: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11</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12</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13</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14</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15</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16</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17</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w:t>
            </w:r>
          </w:p>
        </w:tc>
        <w:tc>
          <w:tcPr>
            <w:tcW w:w="17840" w:type="dxa"/>
            <w:gridSpan w:val="10"/>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Цель муниципальной программы</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Развитие экономического потенциала района, стимулирование экономической активности бизнеса.</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w:t>
            </w:r>
          </w:p>
        </w:tc>
        <w:tc>
          <w:tcPr>
            <w:tcW w:w="3322"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Индикатор 1</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темп роста инвестиций в основной капитал (по полному кругу предприятий)</w:t>
            </w:r>
          </w:p>
        </w:tc>
        <w:tc>
          <w:tcPr>
            <w:tcW w:w="19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Управление</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экономики, контроля и регулирования закупок</w:t>
            </w:r>
          </w:p>
        </w:tc>
        <w:tc>
          <w:tcPr>
            <w:tcW w:w="144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w:t>
            </w: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110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110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110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110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110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110</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110</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3.</w:t>
            </w:r>
          </w:p>
        </w:tc>
        <w:tc>
          <w:tcPr>
            <w:tcW w:w="3322"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Индикатор 2</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темп роста объема отгруженной продукции (товаров, работ, услуг) (по полному кругу предприятий)</w:t>
            </w:r>
          </w:p>
        </w:tc>
        <w:tc>
          <w:tcPr>
            <w:tcW w:w="19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Управление</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экономики, контроля и регулирования закупок</w:t>
            </w:r>
          </w:p>
        </w:tc>
        <w:tc>
          <w:tcPr>
            <w:tcW w:w="144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w:t>
            </w: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110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110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110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110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110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110</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110</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4.</w:t>
            </w:r>
          </w:p>
        </w:tc>
        <w:tc>
          <w:tcPr>
            <w:tcW w:w="3322"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Индикатор 3</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темп роста налоговых поступлений</w:t>
            </w:r>
          </w:p>
        </w:tc>
        <w:tc>
          <w:tcPr>
            <w:tcW w:w="19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Управление</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экономики, контроля и регулирования закупок</w:t>
            </w:r>
          </w:p>
        </w:tc>
        <w:tc>
          <w:tcPr>
            <w:tcW w:w="144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105</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105</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105</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105</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105</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105</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105</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5.</w:t>
            </w:r>
          </w:p>
        </w:tc>
        <w:tc>
          <w:tcPr>
            <w:tcW w:w="3322"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Индикатор 4</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темп роста среднемесячной начисленной заработной платы</w:t>
            </w:r>
          </w:p>
        </w:tc>
        <w:tc>
          <w:tcPr>
            <w:tcW w:w="19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Управление</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экономики, контроля и регулирования закупок</w:t>
            </w:r>
          </w:p>
        </w:tc>
        <w:tc>
          <w:tcPr>
            <w:tcW w:w="144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w:t>
            </w: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105</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105</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105</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105</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105</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105</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105</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6.</w:t>
            </w:r>
          </w:p>
        </w:tc>
        <w:tc>
          <w:tcPr>
            <w:tcW w:w="3322"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Индикатор 5</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Увеличение количества автобусных маршрутов между поселениями в границах Грязинского муниципального района</w:t>
            </w:r>
          </w:p>
        </w:tc>
        <w:tc>
          <w:tcPr>
            <w:tcW w:w="19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Управление</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экономики, контроля и регулирования закупок</w:t>
            </w:r>
          </w:p>
        </w:tc>
        <w:tc>
          <w:tcPr>
            <w:tcW w:w="144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ед</w:t>
            </w: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12</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12</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12</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12</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12</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12</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12</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7</w:t>
            </w:r>
          </w:p>
        </w:tc>
        <w:tc>
          <w:tcPr>
            <w:tcW w:w="17840" w:type="dxa"/>
            <w:gridSpan w:val="10"/>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Задача 1 муниципальной программы</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Создание благоприятных условий для ведения предпринимательской деятельности и функционирования малых форм хозяйствования района</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8</w:t>
            </w:r>
          </w:p>
        </w:tc>
        <w:tc>
          <w:tcPr>
            <w:tcW w:w="3322"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Показатель 1 задачи 1 муниципальной программы</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оборот продукции (услуг), производимой малыми предприятиями, в том числе </w:t>
            </w:r>
            <w:r>
              <w:rPr>
                <w:rFonts w:ascii="Times New Roman" w:hAnsi="Times New Roman" w:eastAsia="Times New Roman" w:cs="Times New Roman"/>
                <w:color w:val="000000"/>
                <w:sz w:val="20"/>
                <w:szCs w:val="20"/>
                <w:lang w:eastAsia="ru-RU"/>
              </w:rPr>
              <w:t xml:space="preserve">микропредприятиями</w:t>
            </w:r>
            <w:r>
              <w:rPr>
                <w:rFonts w:ascii="Times New Roman" w:hAnsi="Times New Roman" w:eastAsia="Times New Roman" w:cs="Times New Roman"/>
                <w:color w:val="000000"/>
                <w:sz w:val="20"/>
                <w:szCs w:val="20"/>
                <w:lang w:eastAsia="ru-RU"/>
              </w:rPr>
              <w:t xml:space="preserve">, и индивидуальными предпринимателями</w:t>
            </w:r>
          </w:p>
        </w:tc>
        <w:tc>
          <w:tcPr>
            <w:tcW w:w="19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Управление</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экономики, контроля и регулирования закупок</w:t>
            </w:r>
          </w:p>
        </w:tc>
        <w:tc>
          <w:tcPr>
            <w:tcW w:w="144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млн</w:t>
            </w:r>
            <w:r>
              <w:rPr>
                <w:rFonts w:ascii="Times New Roman" w:hAnsi="Times New Roman" w:eastAsia="Times New Roman" w:cs="Times New Roman"/>
                <w:color w:val="000000"/>
                <w:sz w:val="20"/>
                <w:szCs w:val="20"/>
                <w:lang w:eastAsia="ru-RU"/>
              </w:rPr>
              <w:t xml:space="preserve">.р</w:t>
            </w:r>
            <w:r>
              <w:rPr>
                <w:rFonts w:ascii="Times New Roman" w:hAnsi="Times New Roman" w:eastAsia="Times New Roman" w:cs="Times New Roman"/>
                <w:color w:val="000000"/>
                <w:sz w:val="20"/>
                <w:szCs w:val="20"/>
                <w:lang w:eastAsia="ru-RU"/>
              </w:rPr>
              <w:t xml:space="preserve">уб</w:t>
            </w:r>
            <w:r>
              <w:rPr>
                <w:rFonts w:ascii="Times New Roman" w:hAnsi="Times New Roman" w:eastAsia="Times New Roman" w:cs="Times New Roman"/>
                <w:color w:val="000000"/>
                <w:sz w:val="20"/>
                <w:szCs w:val="20"/>
                <w:lang w:eastAsia="ru-RU"/>
              </w:rPr>
              <w:t xml:space="preserve">.</w:t>
            </w: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7700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8000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8200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8500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8700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8700</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8700</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9</w:t>
            </w:r>
          </w:p>
        </w:tc>
        <w:tc>
          <w:tcPr>
            <w:tcW w:w="3322"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Показатель 2 задачи 1 муниципальной программы</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количество вновь зарегистрированных субъектов малого и среднего предпринимательства</w:t>
            </w:r>
          </w:p>
        </w:tc>
        <w:tc>
          <w:tcPr>
            <w:tcW w:w="19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Управление</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экономики, контроля и регулирования закупок</w:t>
            </w:r>
          </w:p>
        </w:tc>
        <w:tc>
          <w:tcPr>
            <w:tcW w:w="144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ед.</w:t>
            </w: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370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375</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375</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380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380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380</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380</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10</w:t>
            </w:r>
          </w:p>
        </w:tc>
        <w:tc>
          <w:tcPr>
            <w:tcW w:w="3322"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Показатель 3 задачи 1 муниципальной программы</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оборот закупаемой (произведенной) продукции сельскохозяйственными потребительскими кооперативами</w:t>
            </w:r>
          </w:p>
        </w:tc>
        <w:tc>
          <w:tcPr>
            <w:tcW w:w="19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Управление</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экономики, контроля и регулирования закупок, комитет</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КСЭРТ</w:t>
            </w:r>
          </w:p>
        </w:tc>
        <w:tc>
          <w:tcPr>
            <w:tcW w:w="144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млн</w:t>
            </w:r>
            <w:r>
              <w:rPr>
                <w:rFonts w:ascii="Times New Roman" w:hAnsi="Times New Roman" w:eastAsia="Times New Roman" w:cs="Times New Roman"/>
                <w:color w:val="000000"/>
                <w:sz w:val="20"/>
                <w:szCs w:val="20"/>
                <w:lang w:eastAsia="ru-RU"/>
              </w:rPr>
              <w:t xml:space="preserve">.р</w:t>
            </w:r>
            <w:r>
              <w:rPr>
                <w:rFonts w:ascii="Times New Roman" w:hAnsi="Times New Roman" w:eastAsia="Times New Roman" w:cs="Times New Roman"/>
                <w:color w:val="000000"/>
                <w:sz w:val="20"/>
                <w:szCs w:val="20"/>
                <w:lang w:eastAsia="ru-RU"/>
              </w:rPr>
              <w:t xml:space="preserve">уб</w:t>
            </w:r>
            <w:r>
              <w:rPr>
                <w:rFonts w:ascii="Times New Roman" w:hAnsi="Times New Roman" w:eastAsia="Times New Roman" w:cs="Times New Roman"/>
                <w:color w:val="000000"/>
                <w:sz w:val="20"/>
                <w:szCs w:val="20"/>
                <w:lang w:eastAsia="ru-RU"/>
              </w:rPr>
              <w:t xml:space="preserve">.</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60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80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90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100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110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110</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110</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11</w:t>
            </w:r>
          </w:p>
        </w:tc>
        <w:tc>
          <w:tcPr>
            <w:tcW w:w="3322"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Показатель 4 задачи 1 муниципальной программы</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объем выданных займов </w:t>
            </w:r>
            <w:r>
              <w:rPr>
                <w:rFonts w:ascii="Times New Roman" w:hAnsi="Times New Roman" w:eastAsia="Times New Roman" w:cs="Times New Roman"/>
                <w:color w:val="000000"/>
                <w:sz w:val="20"/>
                <w:szCs w:val="20"/>
                <w:lang w:eastAsia="ru-RU"/>
              </w:rPr>
              <w:t xml:space="preserve">кредитными сельскохозяйственными потребительскими кооперативами.</w:t>
            </w:r>
          </w:p>
        </w:tc>
        <w:tc>
          <w:tcPr>
            <w:tcW w:w="19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Управление</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экономики, контроля и регулирования </w:t>
            </w:r>
            <w:r>
              <w:rPr>
                <w:rFonts w:ascii="Times New Roman" w:hAnsi="Times New Roman" w:eastAsia="Times New Roman" w:cs="Times New Roman"/>
                <w:color w:val="000000"/>
                <w:sz w:val="20"/>
                <w:szCs w:val="20"/>
                <w:lang w:eastAsia="ru-RU"/>
              </w:rPr>
              <w:t xml:space="preserve">закупок</w:t>
            </w:r>
          </w:p>
        </w:tc>
        <w:tc>
          <w:tcPr>
            <w:tcW w:w="144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тыс</w:t>
            </w:r>
            <w:r>
              <w:rPr>
                <w:rFonts w:ascii="Times New Roman" w:hAnsi="Times New Roman" w:eastAsia="Times New Roman" w:cs="Times New Roman"/>
                <w:color w:val="000000"/>
                <w:sz w:val="20"/>
                <w:szCs w:val="20"/>
                <w:lang w:eastAsia="ru-RU"/>
              </w:rPr>
              <w:t xml:space="preserve">.р</w:t>
            </w:r>
            <w:r>
              <w:rPr>
                <w:rFonts w:ascii="Times New Roman" w:hAnsi="Times New Roman" w:eastAsia="Times New Roman" w:cs="Times New Roman"/>
                <w:color w:val="000000"/>
                <w:sz w:val="20"/>
                <w:szCs w:val="20"/>
                <w:lang w:eastAsia="ru-RU"/>
              </w:rPr>
              <w:t xml:space="preserve">уб</w:t>
            </w: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28000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28000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30000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30000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32000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32000</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32000</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12</w:t>
            </w:r>
          </w:p>
        </w:tc>
        <w:tc>
          <w:tcPr>
            <w:tcW w:w="3322"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Показатель 5 задачи 1 муниципальной программы</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доля продукции, закупленной у личных подсобных хозяйств</w:t>
            </w:r>
          </w:p>
        </w:tc>
        <w:tc>
          <w:tcPr>
            <w:tcW w:w="19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Комитет КСЭРТ</w:t>
            </w:r>
          </w:p>
        </w:tc>
        <w:tc>
          <w:tcPr>
            <w:tcW w:w="144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w:t>
            </w: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50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50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55</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55</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55</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55</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55</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7840" w:type="dxa"/>
            <w:gridSpan w:val="10"/>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Подпрограмма 1</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"Развитие малого и среднего предпринимательства и малых форм хозяйствования Грязинского муниципального района Липецкой области на 2020 - 2026 годы"</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7840" w:type="dxa"/>
            <w:gridSpan w:val="10"/>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Задача 1 Подпрограммы 1</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Повышение финансовой устойчивости, информационной обеспеченности субъектов малого и среднего предпринимательства</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3322"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Показатель 1 задачи 1 подпрограммы 1</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Количество субъектов малого и среднего предпринимательства, получивших поддержку</w:t>
            </w:r>
          </w:p>
        </w:tc>
        <w:tc>
          <w:tcPr>
            <w:tcW w:w="19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Управление</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экономики, контроля и регулирования закупок</w:t>
            </w:r>
          </w:p>
        </w:tc>
        <w:tc>
          <w:tcPr>
            <w:tcW w:w="144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ед.</w:t>
            </w: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7</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7</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7</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3</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3</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3</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3</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3322"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Основное мероприятие задачи 1</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подпрограммы 1</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Предоставление субсидий начинающим субъектам социального предпринимательства (за исключением производственных кооперативов, потребительских кооперативов и крестьянских (фермерских) хозяйств) на возмещение затрат по организации и развитию собственного дела.</w:t>
            </w:r>
          </w:p>
        </w:tc>
        <w:tc>
          <w:tcPr>
            <w:tcW w:w="19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Управление</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экономики, контроля и регулирования закупок</w:t>
            </w:r>
          </w:p>
        </w:tc>
        <w:tc>
          <w:tcPr>
            <w:tcW w:w="144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тыс. руб.</w:t>
            </w: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0</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0</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7840" w:type="dxa"/>
            <w:gridSpan w:val="10"/>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Задача 2 Подпрограммы 1</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Содействие в организации эффективной практической деятельности сельскохозяйственным потребительским кооперативам, в том числе кредитным</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3322"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Показатель 1 задачи 2 подпрограммы 1</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Количество сельскохозяйственных кооперативов, получивших поддержку</w:t>
            </w:r>
          </w:p>
        </w:tc>
        <w:tc>
          <w:tcPr>
            <w:tcW w:w="19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Управление</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экономики, контроля и регулирования закупок</w:t>
            </w:r>
          </w:p>
        </w:tc>
        <w:tc>
          <w:tcPr>
            <w:tcW w:w="144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ед.</w:t>
            </w: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3</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3</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3</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3</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3</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3</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3</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3322"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Основное мероприятие задачи 2</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подпрограммы 1</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Поддержка осуществления деятельности сельскохозяйственных кредитных потребительских кооперативов</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В том числе</w:t>
            </w:r>
          </w:p>
        </w:tc>
        <w:tc>
          <w:tcPr>
            <w:tcW w:w="19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44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Тыс. руб.</w:t>
            </w: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1408,48118</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1740,10045</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1586,24337</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2536,10427</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2510,00601</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2471,21322</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1388,9</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3322"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Основное мероприятие задачи 2</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подпрограммы 1</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Предоставление субсидий сельскохозяйственным кредитным потребительским кооперативам на обслуживание расчетного счета в банках</w:t>
            </w:r>
          </w:p>
        </w:tc>
        <w:tc>
          <w:tcPr>
            <w:tcW w:w="19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Управление</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экономики, контроля и регулирования закупок</w:t>
            </w:r>
          </w:p>
        </w:tc>
        <w:tc>
          <w:tcPr>
            <w:tcW w:w="144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3322"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Основное мероприятие задачи 2</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подпрограммы 1</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Предоставление субсидий на уплату членских взносов в межрегиональную ассоциацию сельскохозяйственных </w:t>
            </w:r>
            <w:r>
              <w:rPr>
                <w:rFonts w:ascii="Times New Roman" w:hAnsi="Times New Roman" w:eastAsia="Times New Roman" w:cs="Times New Roman"/>
                <w:color w:val="000000"/>
                <w:sz w:val="20"/>
                <w:szCs w:val="20"/>
                <w:lang w:eastAsia="ru-RU"/>
              </w:rPr>
              <w:t xml:space="preserve">кредитных потребительских кооперативов "Единство"</w:t>
            </w:r>
          </w:p>
        </w:tc>
        <w:tc>
          <w:tcPr>
            <w:tcW w:w="19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Управление</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экономики, контроля и регулирования закупок</w:t>
            </w:r>
          </w:p>
        </w:tc>
        <w:tc>
          <w:tcPr>
            <w:tcW w:w="144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3322"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Основное мероприятие задачи 2</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подпрограммы 1</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Предоставление субсидии на обеспечение электронного документооборота по предоставлению отчетности в Банк России в части приобретения компьютерной техники и / или лицензионного программного обеспечения для осуществления деятельности</w:t>
            </w:r>
          </w:p>
        </w:tc>
        <w:tc>
          <w:tcPr>
            <w:tcW w:w="19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Управление</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экономики, контроля и регулирования закупок</w:t>
            </w:r>
          </w:p>
        </w:tc>
        <w:tc>
          <w:tcPr>
            <w:tcW w:w="144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3322"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Основное мероприятие задачи 2</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подпрограммы 1</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Предоставление субсидии на обеспечение электронного документооборота по предоставлению отчетности в Банк России в части обслуживания программных продуктов "Учет в </w:t>
            </w:r>
            <w:r>
              <w:rPr>
                <w:rFonts w:ascii="Times New Roman" w:hAnsi="Times New Roman" w:eastAsia="Times New Roman" w:cs="Times New Roman"/>
                <w:color w:val="000000"/>
                <w:sz w:val="20"/>
                <w:szCs w:val="20"/>
                <w:lang w:eastAsia="ru-RU"/>
              </w:rPr>
              <w:t xml:space="preserve">микрофинансовых</w:t>
            </w:r>
            <w:r>
              <w:rPr>
                <w:rFonts w:ascii="Times New Roman" w:hAnsi="Times New Roman" w:eastAsia="Times New Roman" w:cs="Times New Roman"/>
                <w:color w:val="000000"/>
                <w:sz w:val="20"/>
                <w:szCs w:val="20"/>
                <w:lang w:eastAsia="ru-RU"/>
              </w:rPr>
              <w:t xml:space="preserve"> организациях" и "1С Бухгалтерия", связанных с ведением бухгалтерского учета в сельскохозяйственных </w:t>
            </w:r>
            <w:r>
              <w:rPr>
                <w:rFonts w:ascii="Times New Roman" w:hAnsi="Times New Roman" w:eastAsia="Times New Roman" w:cs="Times New Roman"/>
                <w:color w:val="000000"/>
                <w:sz w:val="20"/>
                <w:szCs w:val="20"/>
                <w:lang w:eastAsia="ru-RU"/>
              </w:rPr>
              <w:t xml:space="preserve">кредитных потребительских кооперативах, или оказания услуг по комплексному </w:t>
            </w:r>
            <w:r>
              <w:rPr>
                <w:rFonts w:ascii="Times New Roman" w:hAnsi="Times New Roman" w:eastAsia="Times New Roman" w:cs="Times New Roman"/>
                <w:color w:val="000000"/>
                <w:sz w:val="20"/>
                <w:szCs w:val="20"/>
                <w:lang w:eastAsia="ru-RU"/>
              </w:rPr>
              <w:t xml:space="preserve">бухгалткрскому</w:t>
            </w:r>
            <w:r>
              <w:rPr>
                <w:rFonts w:ascii="Times New Roman" w:hAnsi="Times New Roman" w:eastAsia="Times New Roman" w:cs="Times New Roman"/>
                <w:color w:val="000000"/>
                <w:sz w:val="20"/>
                <w:szCs w:val="20"/>
                <w:lang w:eastAsia="ru-RU"/>
              </w:rPr>
              <w:t xml:space="preserve"> сопровождению.</w:t>
            </w:r>
          </w:p>
        </w:tc>
        <w:tc>
          <w:tcPr>
            <w:tcW w:w="19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Управление</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экономики, контроля и регулирования закупок</w:t>
            </w:r>
          </w:p>
        </w:tc>
        <w:tc>
          <w:tcPr>
            <w:tcW w:w="144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3322"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Основное мероприятие задачи 2</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подпрограммы 1</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предоставление субсидий на формирование собственных средств сельскохозяйственных кредитных потребительских кооперативов второго уровня с целью пополнения фонда финансовой взаимопомощи для поддержки осуществления предпринимательской деятельности субъектов малого и среднего предпринимательства и сельскохозяйственной деятельности граждан, ведущих личное подсобное хозяйство</w:t>
            </w:r>
          </w:p>
        </w:tc>
        <w:tc>
          <w:tcPr>
            <w:tcW w:w="19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Управление</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экономики, контроля и регулирования закупок</w:t>
            </w:r>
          </w:p>
        </w:tc>
        <w:tc>
          <w:tcPr>
            <w:tcW w:w="144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3322"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Основное мероприятие задачи 2</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подпрограммы 1</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Предоставление субсидии на возмещение затрат по внесению членских взносов в Ревизионный Союз </w:t>
            </w:r>
            <w:r>
              <w:rPr>
                <w:rFonts w:ascii="Times New Roman" w:hAnsi="Times New Roman" w:eastAsia="Times New Roman" w:cs="Times New Roman"/>
                <w:color w:val="000000"/>
                <w:sz w:val="20"/>
                <w:szCs w:val="20"/>
                <w:lang w:eastAsia="ru-RU"/>
              </w:rPr>
              <w:t xml:space="preserve">сельскохозяйственных кооперативов Центрального Федерального Округа "Липецкий"</w:t>
            </w:r>
          </w:p>
        </w:tc>
        <w:tc>
          <w:tcPr>
            <w:tcW w:w="19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Управление</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экономики, контроля и регулирования закупок</w:t>
            </w:r>
          </w:p>
        </w:tc>
        <w:tc>
          <w:tcPr>
            <w:tcW w:w="144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3322"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Основное мероприятие задачи 2</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подпрограммы 1</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Предоставление субсидии на возмещение затрат по приобретению компьютерной и офисной техники, лицензионного программного обеспечения для осуществления деятельности.</w:t>
            </w:r>
          </w:p>
        </w:tc>
        <w:tc>
          <w:tcPr>
            <w:tcW w:w="19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Управление</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экономики, контроля и регулирования закупок</w:t>
            </w:r>
          </w:p>
        </w:tc>
        <w:tc>
          <w:tcPr>
            <w:tcW w:w="144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3322"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Основное мероприятие задачи 2</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подпрограммы 1</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Предоставление субсидии на возмещение затрат по оплате услуг по сопровождению лицензионного программного обеспечения, консультационных услуг по сопровождению лицензионного программного обеспечения, аренды серверов для хранения баз данных лицензионного программного обеспечения, на обеспечение электронного </w:t>
            </w:r>
            <w:r>
              <w:rPr>
                <w:rFonts w:ascii="Times New Roman" w:hAnsi="Times New Roman" w:eastAsia="Times New Roman" w:cs="Times New Roman"/>
                <w:color w:val="000000"/>
                <w:sz w:val="20"/>
                <w:szCs w:val="20"/>
                <w:lang w:eastAsia="ru-RU"/>
              </w:rPr>
              <w:t xml:space="preserve">документооборота по предоставлению отчетности в Банк России, ФНС и прочие контролирующие и надзорные органы.</w:t>
            </w:r>
          </w:p>
        </w:tc>
        <w:tc>
          <w:tcPr>
            <w:tcW w:w="19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Управление</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экономики, контроля и регулирования закупок</w:t>
            </w:r>
          </w:p>
        </w:tc>
        <w:tc>
          <w:tcPr>
            <w:tcW w:w="144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3322"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Основное мероприятие задачи 2</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подпрограммы 1</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Предоставление субсидии на возмещение затрат по ведению бухгалтерского учета.</w:t>
            </w:r>
          </w:p>
        </w:tc>
        <w:tc>
          <w:tcPr>
            <w:tcW w:w="19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Управление</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экономики, контроля и регулирования закупок</w:t>
            </w:r>
          </w:p>
        </w:tc>
        <w:tc>
          <w:tcPr>
            <w:tcW w:w="144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3322"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Основное мероприятие задачи 2</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подпрограммы 1</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Предоставление субсидии на возмещение затрат по аренде помещения и коммунальным платежам.</w:t>
            </w:r>
          </w:p>
        </w:tc>
        <w:tc>
          <w:tcPr>
            <w:tcW w:w="19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Управление</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экономики, контроля и регулирования закупок</w:t>
            </w:r>
          </w:p>
        </w:tc>
        <w:tc>
          <w:tcPr>
            <w:tcW w:w="144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3322"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Основное мероприятие задачи 2</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подпрограммы 1</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предоставление субсидии на обеспечение электронного документооборота по предоставлению отчетности в Банк России и / или приобретение лицензионного программного обеспечения для осуществления деятельности и / или обслуживание </w:t>
            </w:r>
            <w:r>
              <w:rPr>
                <w:rFonts w:ascii="Times New Roman" w:hAnsi="Times New Roman" w:eastAsia="Times New Roman" w:cs="Times New Roman"/>
                <w:color w:val="000000"/>
                <w:sz w:val="20"/>
                <w:szCs w:val="20"/>
                <w:lang w:eastAsia="ru-RU"/>
              </w:rPr>
              <w:t xml:space="preserve">программных продуктов "Учет в </w:t>
            </w:r>
            <w:r>
              <w:rPr>
                <w:rFonts w:ascii="Times New Roman" w:hAnsi="Times New Roman" w:eastAsia="Times New Roman" w:cs="Times New Roman"/>
                <w:color w:val="000000"/>
                <w:sz w:val="20"/>
                <w:szCs w:val="20"/>
                <w:lang w:eastAsia="ru-RU"/>
              </w:rPr>
              <w:t xml:space="preserve">микрофинансовых</w:t>
            </w:r>
            <w:r>
              <w:rPr>
                <w:rFonts w:ascii="Times New Roman" w:hAnsi="Times New Roman" w:eastAsia="Times New Roman" w:cs="Times New Roman"/>
                <w:color w:val="000000"/>
                <w:sz w:val="20"/>
                <w:szCs w:val="20"/>
                <w:lang w:eastAsia="ru-RU"/>
              </w:rPr>
              <w:t xml:space="preserve"> организациях" и "1С Бухгалтерия", связанных с ведением бухгалтерского учета в сельскохозяйственных кредитных потребительских кооперативах</w:t>
            </w:r>
          </w:p>
        </w:tc>
        <w:tc>
          <w:tcPr>
            <w:tcW w:w="19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Управление</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экономики, контроля и регулирования закупок</w:t>
            </w:r>
          </w:p>
        </w:tc>
        <w:tc>
          <w:tcPr>
            <w:tcW w:w="144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3322"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Основное мероприятие задачи 2</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подпрограммы 1</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Предоставление субсидии на приобретение компьютерной техники и лицензионного программного обеспечения за счет средств районного бюджета</w:t>
            </w:r>
          </w:p>
        </w:tc>
        <w:tc>
          <w:tcPr>
            <w:tcW w:w="19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Управление</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экономики, контроля и регулирования закупок</w:t>
            </w:r>
          </w:p>
        </w:tc>
        <w:tc>
          <w:tcPr>
            <w:tcW w:w="144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3322"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Основное мероприятие задачи 2</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подпрограммы 1</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Предоставление субсидии </w:t>
            </w:r>
            <w:r>
              <w:rPr>
                <w:rFonts w:ascii="Times New Roman" w:hAnsi="Times New Roman" w:eastAsia="Times New Roman" w:cs="Times New Roman"/>
                <w:color w:val="000000"/>
                <w:sz w:val="20"/>
                <w:szCs w:val="20"/>
                <w:lang w:eastAsia="ru-RU"/>
              </w:rPr>
              <w:t xml:space="preserve">на возмещение затрат на обеспечение электронного документооборота по предоставлению отчетности в Банк России за счет</w:t>
            </w:r>
            <w:r>
              <w:rPr>
                <w:rFonts w:ascii="Times New Roman" w:hAnsi="Times New Roman" w:eastAsia="Times New Roman" w:cs="Times New Roman"/>
                <w:color w:val="000000"/>
                <w:sz w:val="20"/>
                <w:szCs w:val="20"/>
                <w:lang w:eastAsia="ru-RU"/>
              </w:rPr>
              <w:t xml:space="preserve"> средств районного бюджета</w:t>
            </w:r>
          </w:p>
        </w:tc>
        <w:tc>
          <w:tcPr>
            <w:tcW w:w="19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Управление</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экономики, контроля и регулирования закупок</w:t>
            </w:r>
          </w:p>
        </w:tc>
        <w:tc>
          <w:tcPr>
            <w:tcW w:w="144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3322"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Основное мероприятие задачи 2</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подпрограммы 1</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Предоставление </w:t>
            </w:r>
            <w:r>
              <w:rPr>
                <w:rFonts w:ascii="Times New Roman" w:hAnsi="Times New Roman" w:eastAsia="Times New Roman" w:cs="Times New Roman"/>
                <w:color w:val="000000"/>
                <w:sz w:val="20"/>
                <w:szCs w:val="20"/>
                <w:lang w:eastAsia="ru-RU"/>
              </w:rPr>
              <w:t xml:space="preserve">субсидии на уплату членских взносов в межрегиональную ассоциацию сельскохозяйственных кредитных потребительских кооперативов "Единство" за счет средств районного бюджета</w:t>
            </w:r>
          </w:p>
        </w:tc>
        <w:tc>
          <w:tcPr>
            <w:tcW w:w="19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Управление</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экономики, контроля и регулирования </w:t>
            </w:r>
            <w:r>
              <w:rPr>
                <w:rFonts w:ascii="Times New Roman" w:hAnsi="Times New Roman" w:eastAsia="Times New Roman" w:cs="Times New Roman"/>
                <w:color w:val="000000"/>
                <w:sz w:val="20"/>
                <w:szCs w:val="20"/>
                <w:lang w:eastAsia="ru-RU"/>
              </w:rPr>
              <w:t xml:space="preserve">закупок</w:t>
            </w:r>
          </w:p>
        </w:tc>
        <w:tc>
          <w:tcPr>
            <w:tcW w:w="144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3322"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Проведение праздника "День Российского предпринимателя"</w:t>
            </w:r>
          </w:p>
        </w:tc>
        <w:tc>
          <w:tcPr>
            <w:tcW w:w="19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Управление</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экономики, контроля и регулирования закупок</w:t>
            </w:r>
          </w:p>
        </w:tc>
        <w:tc>
          <w:tcPr>
            <w:tcW w:w="144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Тыс. руб.</w:t>
            </w: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54,9</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60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59,60400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80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80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80</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80</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7840" w:type="dxa"/>
            <w:gridSpan w:val="10"/>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Задача 3 Подпрограммы 1</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Содействие в обеспечении рынков сбыта для продукции, произведенной кооперативами и личными подсобными хозяйствами за счет создания условий для развития заготовительной деятельности</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3322"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Показатель 1 задачи 3 подпрограммы 1</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Количество заготовительных организаций, получивших поддержку</w:t>
            </w:r>
          </w:p>
        </w:tc>
        <w:tc>
          <w:tcPr>
            <w:tcW w:w="19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Комитет КСЭРТ</w:t>
            </w:r>
          </w:p>
        </w:tc>
        <w:tc>
          <w:tcPr>
            <w:tcW w:w="144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ед.</w:t>
            </w: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3322"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Основное мероприятие задачи 3</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подпрограммы 1</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Предоставление субсидий на развитие сельскохозяйственного производства в поселениях в части стимулирования развития заготовительной деятельности и (или) первичной переработки сельскохозяйственной продукции</w:t>
            </w:r>
          </w:p>
        </w:tc>
        <w:tc>
          <w:tcPr>
            <w:tcW w:w="19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Комитет КСЭРТ</w:t>
            </w:r>
          </w:p>
        </w:tc>
        <w:tc>
          <w:tcPr>
            <w:tcW w:w="144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тыс. руб.</w:t>
            </w: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1255,06923</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0</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0</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3322"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В том числе</w:t>
            </w:r>
          </w:p>
        </w:tc>
        <w:tc>
          <w:tcPr>
            <w:tcW w:w="19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44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3322"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приобретение в текущем году основного технологического, холодильного, грузоподъемного, транспортирующего и погрузочно-разгрузочного оборудования, не находившегося в эксплуатации, для осуществления заготовительной деятельности, хранения, транспортирования и первичной переработки сельскохозяйственной продукции, включая машины и оборудование для обработки и разделки туш, мойки, калибровки, сортировки, просеивания, очистки, резки сельскохозяйственной продукции, цистерны для перевозки молока, сепараторы-</w:t>
            </w:r>
            <w:r>
              <w:rPr>
                <w:rFonts w:ascii="Times New Roman" w:hAnsi="Times New Roman" w:eastAsia="Times New Roman" w:cs="Times New Roman"/>
                <w:color w:val="000000"/>
                <w:sz w:val="20"/>
                <w:szCs w:val="20"/>
                <w:lang w:eastAsia="ru-RU"/>
              </w:rPr>
              <w:t xml:space="preserve">нормализаторы</w:t>
            </w:r>
            <w:r>
              <w:rPr>
                <w:rFonts w:ascii="Times New Roman" w:hAnsi="Times New Roman" w:eastAsia="Times New Roman" w:cs="Times New Roman"/>
                <w:color w:val="000000"/>
                <w:sz w:val="20"/>
                <w:szCs w:val="20"/>
                <w:lang w:eastAsia="ru-RU"/>
              </w:rPr>
              <w:t xml:space="preserve">, охладители и пастеризаторы молока, а также приборы для контроля качества закупаемой</w:t>
            </w:r>
            <w:r>
              <w:rPr>
                <w:rFonts w:ascii="Times New Roman" w:hAnsi="Times New Roman" w:eastAsia="Times New Roman" w:cs="Times New Roman"/>
                <w:color w:val="000000"/>
                <w:sz w:val="20"/>
                <w:szCs w:val="20"/>
                <w:lang w:eastAsia="ru-RU"/>
              </w:rPr>
              <w:t xml:space="preserve"> сельскохозяйственной продукции (далее - основное технологическое, холодильное, </w:t>
            </w:r>
            <w:r>
              <w:rPr>
                <w:rFonts w:ascii="Times New Roman" w:hAnsi="Times New Roman" w:eastAsia="Times New Roman" w:cs="Times New Roman"/>
                <w:color w:val="000000"/>
                <w:sz w:val="20"/>
                <w:szCs w:val="20"/>
                <w:lang w:eastAsia="ru-RU"/>
              </w:rPr>
              <w:t xml:space="preserve">грузоподъемное, транспортирующее и погрузочно-разгрузочное оборудование)</w:t>
            </w:r>
          </w:p>
        </w:tc>
        <w:tc>
          <w:tcPr>
            <w:tcW w:w="19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44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3322"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приобретение в текущем </w:t>
            </w:r>
            <w:r>
              <w:rPr>
                <w:rFonts w:ascii="Times New Roman" w:hAnsi="Times New Roman" w:eastAsia="Times New Roman" w:cs="Times New Roman"/>
                <w:color w:val="000000"/>
                <w:sz w:val="20"/>
                <w:szCs w:val="20"/>
                <w:lang w:eastAsia="ru-RU"/>
              </w:rPr>
              <w:t xml:space="preserve">году</w:t>
            </w:r>
            <w:r>
              <w:rPr>
                <w:rFonts w:ascii="Times New Roman" w:hAnsi="Times New Roman" w:eastAsia="Times New Roman" w:cs="Times New Roman"/>
                <w:color w:val="000000"/>
                <w:sz w:val="20"/>
                <w:szCs w:val="20"/>
                <w:lang w:eastAsia="ru-RU"/>
              </w:rPr>
              <w:t xml:space="preserve"> не находившегося в эксплуатации грузового автотранспорта, в том числе специализированного (для закупки, транспортировки и (или) розничной продажи сельскохозяйственного сырья и продукции) (далее - грузовой автотранспорт), и (или) технологического, и (или) холодильного оборудования для установки в нем</w:t>
            </w:r>
          </w:p>
        </w:tc>
        <w:tc>
          <w:tcPr>
            <w:tcW w:w="19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44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3322"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уплата процентов по кредитам, полученным не ранее 2014 года в кредитных организациях для осуществления заготовительной деятельности и (или) первичной переработки сельскохозяйственной продукции, в том числе на строительство, ремонт, реконструкцию зданий, строений, помещений, приобретение оборудования, пополнение оборотных средств, в размере, </w:t>
            </w:r>
            <w:r>
              <w:rPr>
                <w:rFonts w:ascii="Times New Roman" w:hAnsi="Times New Roman" w:eastAsia="Times New Roman" w:cs="Times New Roman"/>
                <w:color w:val="000000"/>
                <w:sz w:val="20"/>
                <w:szCs w:val="20"/>
                <w:lang w:eastAsia="ru-RU"/>
              </w:rPr>
              <w:t xml:space="preserve">установленном в кредитном договоре, но не выше ставки рефинансирования Центрального банка РФ на момент заключения кредитного договора по основному долгу без</w:t>
            </w:r>
            <w:r>
              <w:rPr>
                <w:rFonts w:ascii="Times New Roman" w:hAnsi="Times New Roman" w:eastAsia="Times New Roman" w:cs="Times New Roman"/>
                <w:color w:val="000000"/>
                <w:sz w:val="20"/>
                <w:szCs w:val="20"/>
                <w:lang w:eastAsia="ru-RU"/>
              </w:rPr>
              <w:t xml:space="preserve"> начисленных на него пени и штрафов</w:t>
            </w:r>
          </w:p>
        </w:tc>
        <w:tc>
          <w:tcPr>
            <w:tcW w:w="19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44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3322"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уплата процентов по кредитам, полученным с 2016 года в кредитных организациях для осуществления заготовительной деятельности и (или) первичной переработки сельскохозяйственной продукции, в том числе на строительство, ремонт, реконструкцию зданий, строений, помещений, приобретение оборудования, пополнение оборотных средств, в размере процентной ставки за пользование кредитом, установленной в кредитном договоре по основному долгу, но не выше ключевой ставки Центрального банка Российской Федерации, на</w:t>
            </w:r>
            <w:r>
              <w:rPr>
                <w:rFonts w:ascii="Times New Roman" w:hAnsi="Times New Roman" w:eastAsia="Times New Roman" w:cs="Times New Roman"/>
                <w:color w:val="000000"/>
                <w:sz w:val="20"/>
                <w:szCs w:val="20"/>
                <w:lang w:eastAsia="ru-RU"/>
              </w:rPr>
              <w:t xml:space="preserve"> момент заключения кредитного договора по основному долгу без начисленных на него </w:t>
            </w:r>
            <w:r>
              <w:rPr>
                <w:rFonts w:ascii="Times New Roman" w:hAnsi="Times New Roman" w:eastAsia="Times New Roman" w:cs="Times New Roman"/>
                <w:color w:val="000000"/>
                <w:sz w:val="20"/>
                <w:szCs w:val="20"/>
                <w:lang w:eastAsia="ru-RU"/>
              </w:rPr>
              <w:t xml:space="preserve">пени и штрафов</w:t>
            </w:r>
          </w:p>
        </w:tc>
        <w:tc>
          <w:tcPr>
            <w:tcW w:w="19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44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3322"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уплата аренды за наем в текущем году складских помещений для длительного хранения картофеля, овощей и плодов, закупленных у личных подсобных хозяйств Липецкой области (далее - уплата аренды за наем складских помещений)</w:t>
            </w:r>
          </w:p>
        </w:tc>
        <w:tc>
          <w:tcPr>
            <w:tcW w:w="19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44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3322"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приобретение в текущем году упаковочных материалов и тары, не находившихся в эксплуатации, для осуществления заготовительной деятельности и реализации сельскохозяйственной продукции (далее - упаковочные материалы и тара)</w:t>
            </w:r>
          </w:p>
        </w:tc>
        <w:tc>
          <w:tcPr>
            <w:tcW w:w="19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44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3322"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приобретение в текущем году по фактическим ценам, но не выше средней цены, сложившейся в отчетном периоде на территории области, по данным территориального органа Федеральной службы государственной статистики по Липецкой области, автомобильного топлива для закупки сельскохозяйственной </w:t>
            </w:r>
            <w:r>
              <w:rPr>
                <w:rFonts w:ascii="Times New Roman" w:hAnsi="Times New Roman" w:eastAsia="Times New Roman" w:cs="Times New Roman"/>
                <w:color w:val="000000"/>
                <w:sz w:val="20"/>
                <w:szCs w:val="20"/>
                <w:lang w:eastAsia="ru-RU"/>
              </w:rPr>
              <w:t xml:space="preserve">продукции у личных подсобных хозяйств Липецкой области в населенных пунктах, расположенных далее 2 км от районного центра (далее - автомобильное топливо для закупки сельскохозяйственной продукции)</w:t>
            </w:r>
          </w:p>
        </w:tc>
        <w:tc>
          <w:tcPr>
            <w:tcW w:w="19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44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3322"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оплата стоимости перевозки сельскохозяйственной продукции, закупленной у личных подсобных хозяйств Липецкой области, в текущем году специализированным автомобильным транспортом грузоподъемностью свыше 5 тонн за пределы региона (далее - стоимость перевозки сельскохозяйственной продукции)</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9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44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3322"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приобретение и установка в текущем году специализированных торговых павильонов, не находившихся ранее в эксплуатации, по продаже плодоовощной продукции на территории Липецкой области, включая работы, связанные с подведением </w:t>
            </w:r>
            <w:r>
              <w:rPr>
                <w:rFonts w:ascii="Times New Roman" w:hAnsi="Times New Roman" w:eastAsia="Times New Roman" w:cs="Times New Roman"/>
                <w:color w:val="000000"/>
                <w:sz w:val="20"/>
                <w:szCs w:val="20"/>
                <w:lang w:eastAsia="ru-RU"/>
              </w:rPr>
              <w:t xml:space="preserve">воды, канализации и электросетей (далее - специализированные торговые павильоны)</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9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44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7840" w:type="dxa"/>
            <w:gridSpan w:val="10"/>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Задача 2 муниципальной Программы</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Создание благоприятных условий для развития субъектов торговой деятельности и бытового обслуживания района</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3322"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Показатель 1 задачи 2 муниципальной программы</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объем проданных товаров на 1 жителя,</w:t>
            </w:r>
          </w:p>
        </w:tc>
        <w:tc>
          <w:tcPr>
            <w:tcW w:w="19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Комитет КСЭРТ</w:t>
            </w:r>
          </w:p>
        </w:tc>
        <w:tc>
          <w:tcPr>
            <w:tcW w:w="144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тыс. руб.</w:t>
            </w: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341</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375</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413</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455</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500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550</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600</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3322"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Показатель 2 задачи 2 муниципальной программы</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объем оказанных бытовых услуг на 1 жителя</w:t>
            </w:r>
          </w:p>
        </w:tc>
        <w:tc>
          <w:tcPr>
            <w:tcW w:w="19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Управление</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экономики, контроля и регулирования закупок</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44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руб.</w:t>
            </w: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9850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9900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9950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10000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10100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10150</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10200</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7840" w:type="dxa"/>
            <w:gridSpan w:val="10"/>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Подпрограмма 2</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"Развитие потребительского рынка Грязинского муниципального района Липецкой области на 2020 - 2026 годы"</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7840" w:type="dxa"/>
            <w:gridSpan w:val="10"/>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Цель: создание условий для полного удовлетворения спроса населения на потребительские товары и услуги в широком ассортименте по доступным ценам, в первую очередь, отечественного производства, и в пределах территориальной доступности</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7840" w:type="dxa"/>
            <w:gridSpan w:val="10"/>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Задача 1 Подпрограммы 2</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Определение и реализация комплекса мер социального, экономического, нормативно-правового, информационного и организационного характера для обеспечения бесперебойного доведения товаров и услуг до потребителей в достаточном объеме и ассортименте, развитие торговли в сельской местности</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3322"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Индикатор цели:</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Доля населенных пунктов, не имеющих стационарной торговой сети, в которых организована развозная торговля</w:t>
            </w:r>
          </w:p>
        </w:tc>
        <w:tc>
          <w:tcPr>
            <w:tcW w:w="19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Комитет КСЭРТ</w:t>
            </w:r>
          </w:p>
        </w:tc>
        <w:tc>
          <w:tcPr>
            <w:tcW w:w="144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w:t>
            </w: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43</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43</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43</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43</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43</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43</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43</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3322"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Показатель 1 задачи 1 подпрограммы 2</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Увеличение розничного товарооборота</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9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Комитет КСЭРТ</w:t>
            </w:r>
          </w:p>
        </w:tc>
        <w:tc>
          <w:tcPr>
            <w:tcW w:w="144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w:t>
            </w: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105</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105</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105</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105</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105</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105</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105</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3322"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Основное мероприятие </w:t>
            </w:r>
            <w:r>
              <w:rPr>
                <w:rFonts w:ascii="Times New Roman" w:hAnsi="Times New Roman" w:eastAsia="Times New Roman" w:cs="Times New Roman"/>
                <w:color w:val="000000"/>
                <w:sz w:val="20"/>
                <w:szCs w:val="20"/>
                <w:lang w:eastAsia="ru-RU"/>
              </w:rPr>
              <w:t xml:space="preserve">задачи 1 подпрограммы 2</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Предоставление субсидий, направленных на создание условий для обеспечения услугами торговли и бытового обслуживания поселений, входящих в состав муниципального района</w:t>
            </w:r>
          </w:p>
        </w:tc>
        <w:tc>
          <w:tcPr>
            <w:tcW w:w="19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Комитет </w:t>
            </w:r>
            <w:r>
              <w:rPr>
                <w:rFonts w:ascii="Times New Roman" w:hAnsi="Times New Roman" w:eastAsia="Times New Roman" w:cs="Times New Roman"/>
                <w:color w:val="000000"/>
                <w:sz w:val="20"/>
                <w:szCs w:val="20"/>
                <w:lang w:eastAsia="ru-RU"/>
              </w:rPr>
              <w:t xml:space="preserve">КСЭРТ</w:t>
            </w:r>
          </w:p>
        </w:tc>
        <w:tc>
          <w:tcPr>
            <w:tcW w:w="144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Тыс. руб.</w:t>
            </w: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1887,99254</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1566,06726</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1419,14361</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1017,09193</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1204,75260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4242,37853</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140,22581</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7840" w:type="dxa"/>
            <w:gridSpan w:val="10"/>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Задача 2 Подпрограммы 2</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Определение и реализация комплекса мер по развитию конкуренции в сфере торговли, в том числе за счет развития малого и среднего предпринимательства</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3322"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Показатель 1 задачи 2 подпрограммы 2</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Обеспеченность площадью торговых объектов на 1000 жителей</w:t>
            </w:r>
          </w:p>
        </w:tc>
        <w:tc>
          <w:tcPr>
            <w:tcW w:w="19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Комитет КСЭРТ</w:t>
            </w:r>
          </w:p>
        </w:tc>
        <w:tc>
          <w:tcPr>
            <w:tcW w:w="144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Кв. м.</w:t>
            </w: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730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730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730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730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730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730</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730</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7840" w:type="dxa"/>
            <w:gridSpan w:val="10"/>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Задача №3 муниципальной программы</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Создание условий для безопасного и бесперебойного функционирования пассажирского транспорта между поселениями в границах Грязинского муниципального района.</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3322"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Показатель 1 задачи 1 подпрограммы 3</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Количество автобусных маршрутов между поселениями в границах Грязинского муниципального района</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9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Управление</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экономики, контроля и регулирования закупок</w:t>
            </w:r>
          </w:p>
        </w:tc>
        <w:tc>
          <w:tcPr>
            <w:tcW w:w="144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ед.</w:t>
            </w: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12</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12</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12</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12</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12</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12</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12</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7840" w:type="dxa"/>
            <w:gridSpan w:val="10"/>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Подпрограмма 3</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Модернизация и развитие пассажирского транспорта на территории Грязинского муниципального района Липецкой области на 2020-2026 годы.</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7840" w:type="dxa"/>
            <w:gridSpan w:val="10"/>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Задача 1 Подпрограммы 3</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Обеспечение условий</w:t>
            </w:r>
            <w:r>
              <w:rPr>
                <w:rFonts w:ascii="Times New Roman" w:hAnsi="Times New Roman" w:eastAsia="Times New Roman" w:cs="Times New Roman"/>
                <w:color w:val="000000"/>
                <w:sz w:val="20"/>
                <w:szCs w:val="20"/>
                <w:lang w:eastAsia="ru-RU"/>
              </w:rPr>
              <w:t xml:space="preserve"> </w:t>
            </w:r>
            <w:r>
              <w:rPr>
                <w:rFonts w:ascii="Times New Roman" w:hAnsi="Times New Roman" w:eastAsia="Times New Roman" w:cs="Times New Roman"/>
                <w:color w:val="000000"/>
                <w:sz w:val="20"/>
                <w:szCs w:val="20"/>
                <w:lang w:eastAsia="ru-RU"/>
              </w:rPr>
              <w:t xml:space="preserve">для безопасного и бесперебойного функционирования пассажирского транспорта между поселениями в границах Грязинского муниципального района.</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3322"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Показатель 1 задачи 1 подпрограммы 3</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Количество автобусных маршрутов между </w:t>
            </w:r>
            <w:r>
              <w:rPr>
                <w:rFonts w:ascii="Times New Roman" w:hAnsi="Times New Roman" w:eastAsia="Times New Roman" w:cs="Times New Roman"/>
                <w:color w:val="000000"/>
                <w:sz w:val="20"/>
                <w:szCs w:val="20"/>
                <w:lang w:eastAsia="ru-RU"/>
              </w:rPr>
              <w:t xml:space="preserve">поселениями в границах Грязинского муниципального района</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9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Управление</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экономики, контроля и регулирования </w:t>
            </w:r>
            <w:r>
              <w:rPr>
                <w:rFonts w:ascii="Times New Roman" w:hAnsi="Times New Roman" w:eastAsia="Times New Roman" w:cs="Times New Roman"/>
                <w:color w:val="000000"/>
                <w:sz w:val="20"/>
                <w:szCs w:val="20"/>
                <w:lang w:eastAsia="ru-RU"/>
              </w:rPr>
              <w:t xml:space="preserve">закупок</w:t>
            </w:r>
          </w:p>
        </w:tc>
        <w:tc>
          <w:tcPr>
            <w:tcW w:w="144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ед.</w:t>
            </w: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12</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12</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12</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12</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12</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12</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12</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3322"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Основное мероприятие задачи 1</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подпрограммы 3</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Организация транспортного обслуживания населения автомобильным транспортом между поселениями в границах Грязинского муниципального района</w:t>
            </w:r>
          </w:p>
        </w:tc>
        <w:tc>
          <w:tcPr>
            <w:tcW w:w="19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Управление</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экономики, контроля и регулирования закупок</w:t>
            </w:r>
          </w:p>
        </w:tc>
        <w:tc>
          <w:tcPr>
            <w:tcW w:w="144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тыс. руб.</w:t>
            </w: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15061,098</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19131,48979</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23075,88311</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25000,00000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24000,00000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24000,00000</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20000</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3322"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Приобретение автобусов</w:t>
            </w:r>
          </w:p>
        </w:tc>
        <w:tc>
          <w:tcPr>
            <w:tcW w:w="19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44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Тыс. руб.</w:t>
            </w: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10000,0000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0</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0</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7840" w:type="dxa"/>
            <w:gridSpan w:val="10"/>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Подпрограмма 4</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Развитие сельского хозяйства и регулирование рынка сельскохозяйственной продукции, сырья и продовольствия на 2020-2026 </w:t>
            </w:r>
            <w:r>
              <w:rPr>
                <w:rFonts w:ascii="Times New Roman" w:hAnsi="Times New Roman" w:eastAsia="Times New Roman" w:cs="Times New Roman"/>
                <w:color w:val="000000"/>
                <w:sz w:val="20"/>
                <w:szCs w:val="20"/>
                <w:lang w:eastAsia="ru-RU"/>
              </w:rPr>
              <w:t xml:space="preserve">г.</w:t>
            </w:r>
            <w:r>
              <w:rPr>
                <w:rFonts w:ascii="Times New Roman" w:hAnsi="Times New Roman" w:eastAsia="Times New Roman" w:cs="Times New Roman"/>
                <w:color w:val="000000"/>
                <w:sz w:val="20"/>
                <w:szCs w:val="20"/>
                <w:lang w:eastAsia="ru-RU"/>
              </w:rPr>
              <w:t xml:space="preserve">г</w:t>
            </w:r>
            <w:r>
              <w:rPr>
                <w:rFonts w:ascii="Times New Roman" w:hAnsi="Times New Roman" w:eastAsia="Times New Roman" w:cs="Times New Roman"/>
                <w:color w:val="000000"/>
                <w:sz w:val="20"/>
                <w:szCs w:val="20"/>
                <w:lang w:eastAsia="ru-RU"/>
              </w:rPr>
              <w:t xml:space="preserve">."</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7840" w:type="dxa"/>
            <w:gridSpan w:val="10"/>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Задача 1 Подпрограммы 4. Регулирование численности бродячих животных.</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7840" w:type="dxa"/>
            <w:gridSpan w:val="10"/>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Задача 2 Подпрограммы 4. Осуществление деятельности в интересах района по обеспечению безопасности жизни населения.</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7840" w:type="dxa"/>
            <w:gridSpan w:val="10"/>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Задача 3 Подпрограммы 4. Предотвращение случаев заболевания бешенством.</w:t>
            </w:r>
          </w:p>
        </w:tc>
      </w:tr>
      <w:tr>
        <w:tc>
          <w:tcPr>
            <w:tcW w:w="530"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3322"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Основное мероприятие задачи 1</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подпрограммы 4</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Организация отлова и содержания безнадзорных животных на территории Грязинского муниципального района</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9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Отдел сельского хозяйства</w:t>
            </w:r>
          </w:p>
        </w:tc>
        <w:tc>
          <w:tcPr>
            <w:tcW w:w="144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Тыс. руб.</w:t>
            </w:r>
          </w:p>
        </w:tc>
        <w:tc>
          <w:tcPr>
            <w:tcW w:w="150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909,844</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873,602</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1756,74100</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1345,96000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1345,96000</w:t>
            </w:r>
          </w:p>
        </w:tc>
        <w:tc>
          <w:tcPr>
            <w:tcW w:w="164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1345,96000</w:t>
            </w:r>
          </w:p>
        </w:tc>
        <w:tc>
          <w:tcPr>
            <w:tcW w:w="1387"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0</w:t>
            </w:r>
          </w:p>
        </w:tc>
      </w:tr>
    </w:tbl>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p>
      <w:pPr>
        <w:spacing w:after="0" w:line="240" w:lineRule="auto"/>
        <w:jc w:val="both"/>
        <w:rPr>
          <w:rFonts w:ascii="Times New Roman" w:hAnsi="Times New Roman" w:eastAsia="Times New Roman" w:cs="Times New Roman"/>
          <w:color w:val="000000"/>
          <w:sz w:val="20"/>
          <w:szCs w:val="20"/>
          <w:lang w:eastAsia="ru-RU"/>
        </w:rPr>
      </w:pPr>
    </w:p>
    <w:p>
      <w:pPr>
        <w:spacing w:after="0" w:line="240" w:lineRule="auto"/>
        <w:jc w:val="both"/>
        <w:rPr>
          <w:rFonts w:ascii="Times New Roman" w:hAnsi="Times New Roman" w:eastAsia="Times New Roman" w:cs="Times New Roman"/>
          <w:color w:val="000000"/>
          <w:sz w:val="20"/>
          <w:szCs w:val="20"/>
          <w:lang w:eastAsia="ru-RU"/>
        </w:rPr>
      </w:pPr>
    </w:p>
    <w:p>
      <w:pPr>
        <w:spacing w:after="0" w:line="240" w:lineRule="auto"/>
        <w:jc w:val="both"/>
        <w:rPr>
          <w:rFonts w:ascii="Times New Roman" w:hAnsi="Times New Roman" w:eastAsia="Times New Roman" w:cs="Times New Roman"/>
          <w:color w:val="000000"/>
          <w:sz w:val="20"/>
          <w:szCs w:val="20"/>
          <w:lang w:eastAsia="ru-RU"/>
        </w:rPr>
      </w:pPr>
    </w:p>
    <w:p>
      <w:pPr>
        <w:spacing w:after="0" w:line="240" w:lineRule="auto"/>
        <w:jc w:val="both"/>
        <w:rPr>
          <w:rFonts w:ascii="Times New Roman" w:hAnsi="Times New Roman" w:eastAsia="Times New Roman" w:cs="Times New Roman"/>
          <w:color w:val="000000"/>
          <w:sz w:val="20"/>
          <w:szCs w:val="20"/>
          <w:lang w:eastAsia="ru-RU"/>
        </w:rPr>
      </w:pPr>
    </w:p>
    <w:p>
      <w:pPr>
        <w:spacing w:after="0" w:line="240" w:lineRule="auto"/>
        <w:jc w:val="both"/>
        <w:rPr>
          <w:rFonts w:ascii="Times New Roman" w:hAnsi="Times New Roman" w:eastAsia="Times New Roman" w:cs="Times New Roman"/>
          <w:color w:val="000000"/>
          <w:sz w:val="20"/>
          <w:szCs w:val="20"/>
          <w:lang w:eastAsia="ru-RU"/>
        </w:rPr>
      </w:pPr>
    </w:p>
    <w:p>
      <w:pPr>
        <w:spacing w:after="0" w:line="240" w:lineRule="auto"/>
        <w:ind w:left="9072"/>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Приложение 2  </w:t>
      </w:r>
    </w:p>
    <w:p>
      <w:pPr>
        <w:spacing w:after="0" w:line="240" w:lineRule="auto"/>
        <w:ind w:left="9072"/>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к муниципальной программе  "Развитие экономики Грязинского муниципального района  Липецкой области на 2020 - 2026 годы"</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p>
      <w:pPr>
        <w:spacing w:after="0" w:line="240" w:lineRule="auto"/>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b/>
          <w:bCs/>
          <w:color w:val="000000"/>
          <w:sz w:val="20"/>
          <w:szCs w:val="20"/>
          <w:lang w:eastAsia="ru-RU"/>
        </w:rPr>
        <w:t xml:space="preserve">Прогнозная оценка расходов по источникам ресурсного обеспечения на реализацию муниципальной программы  Развитие экономики Грязинского муниципального района Липецкой области на 2020-2026 годы</w:t>
      </w:r>
    </w:p>
    <w:tbl>
      <w:tblPr>
        <w:tblW w:w="147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503"/>
        <w:gridCol w:w="2187"/>
        <w:gridCol w:w="1394"/>
        <w:gridCol w:w="1402"/>
        <w:gridCol w:w="1316"/>
        <w:gridCol w:w="1316"/>
        <w:gridCol w:w="1316"/>
        <w:gridCol w:w="1316"/>
        <w:gridCol w:w="1316"/>
        <w:gridCol w:w="1316"/>
        <w:gridCol w:w="1318"/>
      </w:tblGrid>
      <w:tr>
        <w:tc>
          <w:tcPr>
            <w:tcW w:w="530" w:type="dxa"/>
            <w:vMerge w:val="restart"/>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r>
              <w:rPr>
                <w:rFonts w:ascii="Times New Roman" w:hAnsi="Times New Roman" w:eastAsia="Times New Roman" w:cs="Times New Roman"/>
                <w:color w:val="000000"/>
                <w:sz w:val="20"/>
                <w:szCs w:val="20"/>
                <w:lang w:eastAsia="ru-RU"/>
              </w:rPr>
              <w:t xml:space="preserve">п</w:t>
            </w:r>
            <w:r>
              <w:rPr>
                <w:rFonts w:ascii="Times New Roman" w:hAnsi="Times New Roman" w:eastAsia="Times New Roman" w:cs="Times New Roman"/>
                <w:color w:val="000000"/>
                <w:sz w:val="20"/>
                <w:szCs w:val="20"/>
                <w:lang w:eastAsia="ru-RU"/>
              </w:rPr>
              <w:t xml:space="preserve">/п</w:t>
            </w:r>
          </w:p>
        </w:tc>
        <w:tc>
          <w:tcPr>
            <w:tcW w:w="2765" w:type="dxa"/>
            <w:vMerge w:val="restart"/>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Наименование подпрограмм</w:t>
            </w:r>
          </w:p>
        </w:tc>
        <w:tc>
          <w:tcPr>
            <w:tcW w:w="1805" w:type="dxa"/>
            <w:vMerge w:val="restart"/>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Источники ресурсного обеспечения</w:t>
            </w:r>
          </w:p>
        </w:tc>
        <w:tc>
          <w:tcPr>
            <w:tcW w:w="13270" w:type="dxa"/>
            <w:gridSpan w:val="8"/>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Расходы (тыс. руб.)</w:t>
            </w:r>
          </w:p>
        </w:tc>
      </w:tr>
      <w:tr>
        <w:tc>
          <w:tcPr>
            <w:tcW w:w="0" w:type="auto"/>
            <w:vMerge w:val="continue"/>
            <w:vAlign w:val="center"/>
            <w:hideMark/>
          </w:tcPr>
          <w:p>
            <w:pPr>
              <w:spacing w:after="0" w:line="240" w:lineRule="auto"/>
              <w:rPr>
                <w:rFonts w:ascii="Times New Roman" w:hAnsi="Times New Roman" w:eastAsia="Times New Roman" w:cs="Times New Roman"/>
                <w:color w:val="000000"/>
                <w:sz w:val="20"/>
                <w:szCs w:val="20"/>
                <w:lang w:eastAsia="ru-RU"/>
              </w:rPr>
            </w:pPr>
          </w:p>
        </w:tc>
        <w:tc>
          <w:tcPr>
            <w:tcW w:w="0" w:type="auto"/>
            <w:vMerge w:val="continue"/>
            <w:vAlign w:val="center"/>
            <w:hideMark/>
          </w:tcPr>
          <w:p>
            <w:pPr>
              <w:spacing w:after="0" w:line="240" w:lineRule="auto"/>
              <w:rPr>
                <w:rFonts w:ascii="Times New Roman" w:hAnsi="Times New Roman" w:eastAsia="Times New Roman" w:cs="Times New Roman"/>
                <w:color w:val="000000"/>
                <w:sz w:val="20"/>
                <w:szCs w:val="20"/>
                <w:lang w:eastAsia="ru-RU"/>
              </w:rPr>
            </w:pPr>
          </w:p>
        </w:tc>
        <w:tc>
          <w:tcPr>
            <w:tcW w:w="0" w:type="auto"/>
            <w:vMerge w:val="continue"/>
            <w:vAlign w:val="center"/>
            <w:hideMark/>
          </w:tcPr>
          <w:p>
            <w:pPr>
              <w:spacing w:after="0" w:line="240" w:lineRule="auto"/>
              <w:rPr>
                <w:rFonts w:ascii="Times New Roman" w:hAnsi="Times New Roman" w:eastAsia="Times New Roman" w:cs="Times New Roman"/>
                <w:color w:val="000000"/>
                <w:sz w:val="20"/>
                <w:szCs w:val="20"/>
                <w:lang w:eastAsia="ru-RU"/>
              </w:rPr>
            </w:pPr>
          </w:p>
        </w:tc>
        <w:tc>
          <w:tcPr>
            <w:tcW w:w="177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Всего</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2020 год</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2021 год</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2022 год</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2023 год</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2024 год</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2025 год</w:t>
            </w:r>
          </w:p>
        </w:tc>
        <w:tc>
          <w:tcPr>
            <w:tcW w:w="1655"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2026 год</w:t>
            </w:r>
          </w:p>
        </w:tc>
      </w:tr>
      <w:tr>
        <w:tc>
          <w:tcPr>
            <w:tcW w:w="53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w:t>
            </w:r>
          </w:p>
        </w:tc>
        <w:tc>
          <w:tcPr>
            <w:tcW w:w="276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w:t>
            </w:r>
          </w:p>
        </w:tc>
        <w:tc>
          <w:tcPr>
            <w:tcW w:w="180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3</w:t>
            </w:r>
          </w:p>
        </w:tc>
        <w:tc>
          <w:tcPr>
            <w:tcW w:w="177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4</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5</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6</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7</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8</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9</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10</w:t>
            </w:r>
          </w:p>
        </w:tc>
        <w:tc>
          <w:tcPr>
            <w:tcW w:w="1655"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11</w:t>
            </w:r>
          </w:p>
        </w:tc>
      </w:tr>
      <w:tr>
        <w:tc>
          <w:tcPr>
            <w:tcW w:w="530" w:type="dxa"/>
            <w:vMerge w:val="restart"/>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w:t>
            </w:r>
          </w:p>
        </w:tc>
        <w:tc>
          <w:tcPr>
            <w:tcW w:w="2765" w:type="dxa"/>
            <w:vMerge w:val="restart"/>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Муниципальная программа</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Развитие экономики Грязинского муниципального района Липецкой области на 2020-2026 годы</w:t>
            </w:r>
          </w:p>
        </w:tc>
        <w:tc>
          <w:tcPr>
            <w:tcW w:w="180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Всего</w:t>
            </w:r>
          </w:p>
        </w:tc>
        <w:tc>
          <w:tcPr>
            <w:tcW w:w="177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194821,66022</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20577,38555</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23478,10721</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27897,61509</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39979,15620</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29140,71861</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32139,55175</w:t>
            </w:r>
          </w:p>
        </w:tc>
        <w:tc>
          <w:tcPr>
            <w:tcW w:w="1655"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21609,12581</w:t>
            </w:r>
          </w:p>
        </w:tc>
      </w:tr>
      <w:tr>
        <w:tc>
          <w:tcPr>
            <w:tcW w:w="0" w:type="auto"/>
            <w:vMerge w:val="continue"/>
            <w:vAlign w:val="center"/>
            <w:hideMark/>
          </w:tcPr>
          <w:p>
            <w:pPr>
              <w:spacing w:after="0" w:line="240" w:lineRule="auto"/>
              <w:rPr>
                <w:rFonts w:ascii="Times New Roman" w:hAnsi="Times New Roman" w:eastAsia="Times New Roman" w:cs="Times New Roman"/>
                <w:color w:val="000000"/>
                <w:sz w:val="20"/>
                <w:szCs w:val="20"/>
                <w:lang w:eastAsia="ru-RU"/>
              </w:rPr>
            </w:pPr>
          </w:p>
        </w:tc>
        <w:tc>
          <w:tcPr>
            <w:tcW w:w="0" w:type="auto"/>
            <w:vMerge w:val="continue"/>
            <w:vAlign w:val="center"/>
            <w:hideMark/>
          </w:tcPr>
          <w:p>
            <w:pPr>
              <w:spacing w:after="0" w:line="240" w:lineRule="auto"/>
              <w:rPr>
                <w:rFonts w:ascii="Times New Roman" w:hAnsi="Times New Roman" w:eastAsia="Times New Roman" w:cs="Times New Roman"/>
                <w:color w:val="000000"/>
                <w:sz w:val="20"/>
                <w:szCs w:val="20"/>
                <w:lang w:eastAsia="ru-RU"/>
              </w:rPr>
            </w:pPr>
          </w:p>
        </w:tc>
        <w:tc>
          <w:tcPr>
            <w:tcW w:w="180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федеральный бюджет</w:t>
            </w:r>
          </w:p>
        </w:tc>
        <w:tc>
          <w:tcPr>
            <w:tcW w:w="177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55"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r>
      <w:tr>
        <w:tc>
          <w:tcPr>
            <w:tcW w:w="0" w:type="auto"/>
            <w:vMerge w:val="continue"/>
            <w:vAlign w:val="center"/>
            <w:hideMark/>
          </w:tcPr>
          <w:p>
            <w:pPr>
              <w:spacing w:after="0" w:line="240" w:lineRule="auto"/>
              <w:rPr>
                <w:rFonts w:ascii="Times New Roman" w:hAnsi="Times New Roman" w:eastAsia="Times New Roman" w:cs="Times New Roman"/>
                <w:color w:val="000000"/>
                <w:sz w:val="20"/>
                <w:szCs w:val="20"/>
                <w:lang w:eastAsia="ru-RU"/>
              </w:rPr>
            </w:pPr>
          </w:p>
        </w:tc>
        <w:tc>
          <w:tcPr>
            <w:tcW w:w="0" w:type="auto"/>
            <w:vMerge w:val="continue"/>
            <w:vAlign w:val="center"/>
            <w:hideMark/>
          </w:tcPr>
          <w:p>
            <w:pPr>
              <w:spacing w:after="0" w:line="240" w:lineRule="auto"/>
              <w:rPr>
                <w:rFonts w:ascii="Times New Roman" w:hAnsi="Times New Roman" w:eastAsia="Times New Roman" w:cs="Times New Roman"/>
                <w:color w:val="000000"/>
                <w:sz w:val="20"/>
                <w:szCs w:val="20"/>
                <w:lang w:eastAsia="ru-RU"/>
              </w:rPr>
            </w:pPr>
          </w:p>
        </w:tc>
        <w:tc>
          <w:tcPr>
            <w:tcW w:w="180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областной бюджет</w:t>
            </w:r>
          </w:p>
        </w:tc>
        <w:tc>
          <w:tcPr>
            <w:tcW w:w="177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34745,46803</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4450,83107</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12929,71051</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4076,89820</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3382,75020</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3531,59280</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6373,68525</w:t>
            </w:r>
          </w:p>
        </w:tc>
        <w:tc>
          <w:tcPr>
            <w:tcW w:w="1655"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0</w:t>
            </w:r>
          </w:p>
        </w:tc>
      </w:tr>
      <w:tr>
        <w:tc>
          <w:tcPr>
            <w:tcW w:w="0" w:type="auto"/>
            <w:vMerge w:val="continue"/>
            <w:vAlign w:val="center"/>
            <w:hideMark/>
          </w:tcPr>
          <w:p>
            <w:pPr>
              <w:spacing w:after="0" w:line="240" w:lineRule="auto"/>
              <w:rPr>
                <w:rFonts w:ascii="Times New Roman" w:hAnsi="Times New Roman" w:eastAsia="Times New Roman" w:cs="Times New Roman"/>
                <w:color w:val="000000"/>
                <w:sz w:val="20"/>
                <w:szCs w:val="20"/>
                <w:lang w:eastAsia="ru-RU"/>
              </w:rPr>
            </w:pPr>
          </w:p>
        </w:tc>
        <w:tc>
          <w:tcPr>
            <w:tcW w:w="0" w:type="auto"/>
            <w:vMerge w:val="continue"/>
            <w:vAlign w:val="center"/>
            <w:hideMark/>
          </w:tcPr>
          <w:p>
            <w:pPr>
              <w:spacing w:after="0" w:line="240" w:lineRule="auto"/>
              <w:rPr>
                <w:rFonts w:ascii="Times New Roman" w:hAnsi="Times New Roman" w:eastAsia="Times New Roman" w:cs="Times New Roman"/>
                <w:color w:val="000000"/>
                <w:sz w:val="20"/>
                <w:szCs w:val="20"/>
                <w:lang w:eastAsia="ru-RU"/>
              </w:rPr>
            </w:pPr>
          </w:p>
        </w:tc>
        <w:tc>
          <w:tcPr>
            <w:tcW w:w="180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местный бюджет</w:t>
            </w:r>
          </w:p>
        </w:tc>
        <w:tc>
          <w:tcPr>
            <w:tcW w:w="177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160076,19219</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16126,55448</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10548,3967</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23820,71689</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36596,40600</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25609,12581</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25765,86650</w:t>
            </w:r>
          </w:p>
        </w:tc>
        <w:tc>
          <w:tcPr>
            <w:tcW w:w="1655"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21609,12581</w:t>
            </w:r>
          </w:p>
        </w:tc>
      </w:tr>
      <w:tr>
        <w:tc>
          <w:tcPr>
            <w:tcW w:w="0" w:type="auto"/>
            <w:vMerge w:val="continue"/>
            <w:vAlign w:val="center"/>
            <w:hideMark/>
          </w:tcPr>
          <w:p>
            <w:pPr>
              <w:spacing w:after="0" w:line="240" w:lineRule="auto"/>
              <w:rPr>
                <w:rFonts w:ascii="Times New Roman" w:hAnsi="Times New Roman" w:eastAsia="Times New Roman" w:cs="Times New Roman"/>
                <w:color w:val="000000"/>
                <w:sz w:val="20"/>
                <w:szCs w:val="20"/>
                <w:lang w:eastAsia="ru-RU"/>
              </w:rPr>
            </w:pPr>
          </w:p>
        </w:tc>
        <w:tc>
          <w:tcPr>
            <w:tcW w:w="0" w:type="auto"/>
            <w:vMerge w:val="continue"/>
            <w:vAlign w:val="center"/>
            <w:hideMark/>
          </w:tcPr>
          <w:p>
            <w:pPr>
              <w:spacing w:after="0" w:line="240" w:lineRule="auto"/>
              <w:rPr>
                <w:rFonts w:ascii="Times New Roman" w:hAnsi="Times New Roman" w:eastAsia="Times New Roman" w:cs="Times New Roman"/>
                <w:color w:val="000000"/>
                <w:sz w:val="20"/>
                <w:szCs w:val="20"/>
                <w:lang w:eastAsia="ru-RU"/>
              </w:rPr>
            </w:pPr>
          </w:p>
        </w:tc>
        <w:tc>
          <w:tcPr>
            <w:tcW w:w="180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бюджеты поселений</w:t>
            </w:r>
            <w:r>
              <w:rPr>
                <w:rFonts w:ascii="Times New Roman" w:hAnsi="Times New Roman" w:eastAsia="Times New Roman" w:cs="Times New Roman"/>
                <w:color w:val="000000"/>
                <w:sz w:val="20"/>
                <w:szCs w:val="20"/>
                <w:lang w:eastAsia="ru-RU"/>
              </w:rPr>
              <w:t xml:space="preserve">1</w:t>
            </w:r>
          </w:p>
        </w:tc>
        <w:tc>
          <w:tcPr>
            <w:tcW w:w="177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55"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r>
      <w:tr>
        <w:tc>
          <w:tcPr>
            <w:tcW w:w="530" w:type="dxa"/>
            <w:vMerge w:val="restart"/>
            <w:tcMar>
              <w:left w:w="115" w:type="dxa"/>
              <w:top w:w="28" w:type="dxa"/>
              <w:right w:w="115" w:type="dxa"/>
              <w:bottom w:w="0"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w:t>
            </w:r>
          </w:p>
        </w:tc>
        <w:tc>
          <w:tcPr>
            <w:tcW w:w="2765" w:type="dxa"/>
            <w:vMerge w:val="restart"/>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Подпрограмма 1</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Развитие малого и среднего предпринимательства и малых форм хозяйствования Грязинского муниципального района Липецкой области на 2020-2026 годы</w:t>
            </w:r>
          </w:p>
        </w:tc>
        <w:tc>
          <w:tcPr>
            <w:tcW w:w="180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Всего</w:t>
            </w:r>
          </w:p>
        </w:tc>
        <w:tc>
          <w:tcPr>
            <w:tcW w:w="177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15390,62173</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2718,45041</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1800,10045</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1645,84737</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2616,10427</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2590,00601</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2551,21322</w:t>
            </w:r>
          </w:p>
        </w:tc>
        <w:tc>
          <w:tcPr>
            <w:tcW w:w="1655"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1468,9</w:t>
            </w:r>
          </w:p>
        </w:tc>
      </w:tr>
      <w:tr>
        <w:tc>
          <w:tcPr>
            <w:tcW w:w="0" w:type="auto"/>
            <w:vMerge w:val="continue"/>
            <w:vAlign w:val="center"/>
            <w:hideMark/>
          </w:tcPr>
          <w:p>
            <w:pPr>
              <w:spacing w:after="0" w:line="240" w:lineRule="auto"/>
              <w:rPr>
                <w:rFonts w:ascii="Times New Roman" w:hAnsi="Times New Roman" w:eastAsia="Times New Roman" w:cs="Times New Roman"/>
                <w:color w:val="000000"/>
                <w:sz w:val="20"/>
                <w:szCs w:val="20"/>
                <w:lang w:eastAsia="ru-RU"/>
              </w:rPr>
            </w:pPr>
          </w:p>
        </w:tc>
        <w:tc>
          <w:tcPr>
            <w:tcW w:w="0" w:type="auto"/>
            <w:vMerge w:val="continue"/>
            <w:vAlign w:val="center"/>
            <w:hideMark/>
          </w:tcPr>
          <w:p>
            <w:pPr>
              <w:spacing w:after="0" w:line="240" w:lineRule="auto"/>
              <w:rPr>
                <w:rFonts w:ascii="Times New Roman" w:hAnsi="Times New Roman" w:eastAsia="Times New Roman" w:cs="Times New Roman"/>
                <w:color w:val="000000"/>
                <w:sz w:val="20"/>
                <w:szCs w:val="20"/>
                <w:lang w:eastAsia="ru-RU"/>
              </w:rPr>
            </w:pPr>
          </w:p>
        </w:tc>
        <w:tc>
          <w:tcPr>
            <w:tcW w:w="180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федеральный бюджет</w:t>
            </w:r>
          </w:p>
        </w:tc>
        <w:tc>
          <w:tcPr>
            <w:tcW w:w="177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55"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r>
      <w:tr>
        <w:tc>
          <w:tcPr>
            <w:tcW w:w="0" w:type="auto"/>
            <w:vMerge w:val="continue"/>
            <w:vAlign w:val="center"/>
            <w:hideMark/>
          </w:tcPr>
          <w:p>
            <w:pPr>
              <w:spacing w:after="0" w:line="240" w:lineRule="auto"/>
              <w:rPr>
                <w:rFonts w:ascii="Times New Roman" w:hAnsi="Times New Roman" w:eastAsia="Times New Roman" w:cs="Times New Roman"/>
                <w:color w:val="000000"/>
                <w:sz w:val="20"/>
                <w:szCs w:val="20"/>
                <w:lang w:eastAsia="ru-RU"/>
              </w:rPr>
            </w:pPr>
          </w:p>
        </w:tc>
        <w:tc>
          <w:tcPr>
            <w:tcW w:w="0" w:type="auto"/>
            <w:vMerge w:val="continue"/>
            <w:vAlign w:val="center"/>
            <w:hideMark/>
          </w:tcPr>
          <w:p>
            <w:pPr>
              <w:spacing w:after="0" w:line="240" w:lineRule="auto"/>
              <w:rPr>
                <w:rFonts w:ascii="Times New Roman" w:hAnsi="Times New Roman" w:eastAsia="Times New Roman" w:cs="Times New Roman"/>
                <w:color w:val="000000"/>
                <w:sz w:val="20"/>
                <w:szCs w:val="20"/>
                <w:lang w:eastAsia="ru-RU"/>
              </w:rPr>
            </w:pPr>
          </w:p>
        </w:tc>
        <w:tc>
          <w:tcPr>
            <w:tcW w:w="180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областной бюджет</w:t>
            </w:r>
          </w:p>
        </w:tc>
        <w:tc>
          <w:tcPr>
            <w:tcW w:w="177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7167,81207</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1899,14782</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864,77875</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1053,26200</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1147,20427</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1121,10601</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1082,31322</w:t>
            </w:r>
          </w:p>
        </w:tc>
        <w:tc>
          <w:tcPr>
            <w:tcW w:w="1655"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0</w:t>
            </w:r>
          </w:p>
        </w:tc>
      </w:tr>
      <w:tr>
        <w:tc>
          <w:tcPr>
            <w:tcW w:w="0" w:type="auto"/>
            <w:vMerge w:val="continue"/>
            <w:vAlign w:val="center"/>
            <w:hideMark/>
          </w:tcPr>
          <w:p>
            <w:pPr>
              <w:spacing w:after="0" w:line="240" w:lineRule="auto"/>
              <w:rPr>
                <w:rFonts w:ascii="Times New Roman" w:hAnsi="Times New Roman" w:eastAsia="Times New Roman" w:cs="Times New Roman"/>
                <w:color w:val="000000"/>
                <w:sz w:val="20"/>
                <w:szCs w:val="20"/>
                <w:lang w:eastAsia="ru-RU"/>
              </w:rPr>
            </w:pPr>
          </w:p>
        </w:tc>
        <w:tc>
          <w:tcPr>
            <w:tcW w:w="0" w:type="auto"/>
            <w:vMerge w:val="continue"/>
            <w:vAlign w:val="center"/>
            <w:hideMark/>
          </w:tcPr>
          <w:p>
            <w:pPr>
              <w:spacing w:after="0" w:line="240" w:lineRule="auto"/>
              <w:rPr>
                <w:rFonts w:ascii="Times New Roman" w:hAnsi="Times New Roman" w:eastAsia="Times New Roman" w:cs="Times New Roman"/>
                <w:color w:val="000000"/>
                <w:sz w:val="20"/>
                <w:szCs w:val="20"/>
                <w:lang w:eastAsia="ru-RU"/>
              </w:rPr>
            </w:pPr>
          </w:p>
        </w:tc>
        <w:tc>
          <w:tcPr>
            <w:tcW w:w="180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местные бюджеты</w:t>
            </w:r>
          </w:p>
        </w:tc>
        <w:tc>
          <w:tcPr>
            <w:tcW w:w="177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8222,80966</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819,30259</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935,3217</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592,58537</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1468,9</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1468,9</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1468,9</w:t>
            </w:r>
          </w:p>
        </w:tc>
        <w:tc>
          <w:tcPr>
            <w:tcW w:w="1655"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1468,9</w:t>
            </w:r>
          </w:p>
        </w:tc>
      </w:tr>
      <w:tr>
        <w:tc>
          <w:tcPr>
            <w:tcW w:w="530" w:type="dxa"/>
            <w:tcMar>
              <w:left w:w="115" w:type="dxa"/>
              <w:top w:w="0" w:type="dxa"/>
              <w:right w:w="115" w:type="dxa"/>
              <w:bottom w:w="0"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0" w:type="auto"/>
            <w:vMerge w:val="continue"/>
            <w:vAlign w:val="center"/>
            <w:hideMark/>
          </w:tcPr>
          <w:p>
            <w:pPr>
              <w:spacing w:after="0" w:line="240" w:lineRule="auto"/>
              <w:rPr>
                <w:rFonts w:ascii="Times New Roman" w:hAnsi="Times New Roman" w:eastAsia="Times New Roman" w:cs="Times New Roman"/>
                <w:color w:val="000000"/>
                <w:sz w:val="20"/>
                <w:szCs w:val="20"/>
                <w:lang w:eastAsia="ru-RU"/>
              </w:rPr>
            </w:pPr>
          </w:p>
        </w:tc>
        <w:tc>
          <w:tcPr>
            <w:tcW w:w="180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бюджеты поселений</w:t>
            </w:r>
          </w:p>
        </w:tc>
        <w:tc>
          <w:tcPr>
            <w:tcW w:w="177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55"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r>
      <w:tr>
        <w:tc>
          <w:tcPr>
            <w:tcW w:w="530" w:type="dxa"/>
            <w:vMerge w:val="restart"/>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3.</w:t>
            </w:r>
          </w:p>
        </w:tc>
        <w:tc>
          <w:tcPr>
            <w:tcW w:w="2765" w:type="dxa"/>
            <w:vMerge w:val="restart"/>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Подпрограмма 2</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Развитие потребительского рынка Грязинского муниципального района Липецкой области на 2020-2026 годы</w:t>
            </w:r>
          </w:p>
        </w:tc>
        <w:tc>
          <w:tcPr>
            <w:tcW w:w="180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Всего</w:t>
            </w:r>
          </w:p>
        </w:tc>
        <w:tc>
          <w:tcPr>
            <w:tcW w:w="177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11584,49999</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1887,99254</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1672,91497</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1419,14361</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1017,09193</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1204,75260</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4242,37853</w:t>
            </w:r>
          </w:p>
        </w:tc>
        <w:tc>
          <w:tcPr>
            <w:tcW w:w="1655"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140,22581</w:t>
            </w:r>
          </w:p>
        </w:tc>
      </w:tr>
      <w:tr>
        <w:tc>
          <w:tcPr>
            <w:tcW w:w="0" w:type="auto"/>
            <w:vMerge w:val="continue"/>
            <w:vAlign w:val="center"/>
            <w:hideMark/>
          </w:tcPr>
          <w:p>
            <w:pPr>
              <w:spacing w:after="0" w:line="240" w:lineRule="auto"/>
              <w:rPr>
                <w:rFonts w:ascii="Times New Roman" w:hAnsi="Times New Roman" w:eastAsia="Times New Roman" w:cs="Times New Roman"/>
                <w:color w:val="000000"/>
                <w:sz w:val="20"/>
                <w:szCs w:val="20"/>
                <w:lang w:eastAsia="ru-RU"/>
              </w:rPr>
            </w:pPr>
          </w:p>
        </w:tc>
        <w:tc>
          <w:tcPr>
            <w:tcW w:w="0" w:type="auto"/>
            <w:vMerge w:val="continue"/>
            <w:vAlign w:val="center"/>
            <w:hideMark/>
          </w:tcPr>
          <w:p>
            <w:pPr>
              <w:spacing w:after="0" w:line="240" w:lineRule="auto"/>
              <w:rPr>
                <w:rFonts w:ascii="Times New Roman" w:hAnsi="Times New Roman" w:eastAsia="Times New Roman" w:cs="Times New Roman"/>
                <w:color w:val="000000"/>
                <w:sz w:val="20"/>
                <w:szCs w:val="20"/>
                <w:lang w:eastAsia="ru-RU"/>
              </w:rPr>
            </w:pPr>
          </w:p>
        </w:tc>
        <w:tc>
          <w:tcPr>
            <w:tcW w:w="180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федеральный бюджет</w:t>
            </w:r>
          </w:p>
        </w:tc>
        <w:tc>
          <w:tcPr>
            <w:tcW w:w="177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55"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r>
      <w:tr>
        <w:tc>
          <w:tcPr>
            <w:tcW w:w="0" w:type="auto"/>
            <w:vMerge w:val="continue"/>
            <w:vAlign w:val="center"/>
            <w:hideMark/>
          </w:tcPr>
          <w:p>
            <w:pPr>
              <w:spacing w:after="0" w:line="240" w:lineRule="auto"/>
              <w:rPr>
                <w:rFonts w:ascii="Times New Roman" w:hAnsi="Times New Roman" w:eastAsia="Times New Roman" w:cs="Times New Roman"/>
                <w:color w:val="000000"/>
                <w:sz w:val="20"/>
                <w:szCs w:val="20"/>
                <w:lang w:eastAsia="ru-RU"/>
              </w:rPr>
            </w:pPr>
          </w:p>
        </w:tc>
        <w:tc>
          <w:tcPr>
            <w:tcW w:w="0" w:type="auto"/>
            <w:vMerge w:val="continue"/>
            <w:vAlign w:val="center"/>
            <w:hideMark/>
          </w:tcPr>
          <w:p>
            <w:pPr>
              <w:spacing w:after="0" w:line="240" w:lineRule="auto"/>
              <w:rPr>
                <w:rFonts w:ascii="Times New Roman" w:hAnsi="Times New Roman" w:eastAsia="Times New Roman" w:cs="Times New Roman"/>
                <w:color w:val="000000"/>
                <w:sz w:val="20"/>
                <w:szCs w:val="20"/>
                <w:lang w:eastAsia="ru-RU"/>
              </w:rPr>
            </w:pPr>
          </w:p>
        </w:tc>
        <w:tc>
          <w:tcPr>
            <w:tcW w:w="180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областной бюджет</w:t>
            </w:r>
          </w:p>
        </w:tc>
        <w:tc>
          <w:tcPr>
            <w:tcW w:w="177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9999,58896</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1641,83925</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1191,32976</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1266,89520</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889,58593</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1064,52679</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3945,41203</w:t>
            </w:r>
          </w:p>
        </w:tc>
        <w:tc>
          <w:tcPr>
            <w:tcW w:w="1655"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0</w:t>
            </w:r>
          </w:p>
        </w:tc>
      </w:tr>
      <w:tr>
        <w:tc>
          <w:tcPr>
            <w:tcW w:w="0" w:type="auto"/>
            <w:vMerge w:val="continue"/>
            <w:vAlign w:val="center"/>
            <w:hideMark/>
          </w:tcPr>
          <w:p>
            <w:pPr>
              <w:spacing w:after="0" w:line="240" w:lineRule="auto"/>
              <w:rPr>
                <w:rFonts w:ascii="Times New Roman" w:hAnsi="Times New Roman" w:eastAsia="Times New Roman" w:cs="Times New Roman"/>
                <w:color w:val="000000"/>
                <w:sz w:val="20"/>
                <w:szCs w:val="20"/>
                <w:lang w:eastAsia="ru-RU"/>
              </w:rPr>
            </w:pPr>
          </w:p>
        </w:tc>
        <w:tc>
          <w:tcPr>
            <w:tcW w:w="0" w:type="auto"/>
            <w:vMerge w:val="continue"/>
            <w:vAlign w:val="center"/>
            <w:hideMark/>
          </w:tcPr>
          <w:p>
            <w:pPr>
              <w:spacing w:after="0" w:line="240" w:lineRule="auto"/>
              <w:rPr>
                <w:rFonts w:ascii="Times New Roman" w:hAnsi="Times New Roman" w:eastAsia="Times New Roman" w:cs="Times New Roman"/>
                <w:color w:val="000000"/>
                <w:sz w:val="20"/>
                <w:szCs w:val="20"/>
                <w:lang w:eastAsia="ru-RU"/>
              </w:rPr>
            </w:pPr>
          </w:p>
        </w:tc>
        <w:tc>
          <w:tcPr>
            <w:tcW w:w="180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местные бюджеты</w:t>
            </w:r>
          </w:p>
        </w:tc>
        <w:tc>
          <w:tcPr>
            <w:tcW w:w="177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1584,91103</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246,15329</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481,58521</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152,24841</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127,506</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140,22581</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296,96650</w:t>
            </w:r>
          </w:p>
        </w:tc>
        <w:tc>
          <w:tcPr>
            <w:tcW w:w="1655"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140,22581</w:t>
            </w:r>
          </w:p>
        </w:tc>
      </w:tr>
      <w:tr>
        <w:tc>
          <w:tcPr>
            <w:tcW w:w="0" w:type="auto"/>
            <w:vMerge w:val="continue"/>
            <w:vAlign w:val="center"/>
            <w:hideMark/>
          </w:tcPr>
          <w:p>
            <w:pPr>
              <w:spacing w:after="0" w:line="240" w:lineRule="auto"/>
              <w:rPr>
                <w:rFonts w:ascii="Times New Roman" w:hAnsi="Times New Roman" w:eastAsia="Times New Roman" w:cs="Times New Roman"/>
                <w:color w:val="000000"/>
                <w:sz w:val="20"/>
                <w:szCs w:val="20"/>
                <w:lang w:eastAsia="ru-RU"/>
              </w:rPr>
            </w:pPr>
          </w:p>
        </w:tc>
        <w:tc>
          <w:tcPr>
            <w:tcW w:w="0" w:type="auto"/>
            <w:vMerge w:val="continue"/>
            <w:vAlign w:val="center"/>
            <w:hideMark/>
          </w:tcPr>
          <w:p>
            <w:pPr>
              <w:spacing w:after="0" w:line="240" w:lineRule="auto"/>
              <w:rPr>
                <w:rFonts w:ascii="Times New Roman" w:hAnsi="Times New Roman" w:eastAsia="Times New Roman" w:cs="Times New Roman"/>
                <w:color w:val="000000"/>
                <w:sz w:val="20"/>
                <w:szCs w:val="20"/>
                <w:lang w:eastAsia="ru-RU"/>
              </w:rPr>
            </w:pPr>
          </w:p>
        </w:tc>
        <w:tc>
          <w:tcPr>
            <w:tcW w:w="180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бюджеты поселений</w:t>
            </w:r>
          </w:p>
        </w:tc>
        <w:tc>
          <w:tcPr>
            <w:tcW w:w="177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55"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r>
      <w:tr>
        <w:tc>
          <w:tcPr>
            <w:tcW w:w="530" w:type="dxa"/>
            <w:vMerge w:val="restart"/>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4</w:t>
            </w:r>
          </w:p>
        </w:tc>
        <w:tc>
          <w:tcPr>
            <w:tcW w:w="2765" w:type="dxa"/>
            <w:vMerge w:val="restart"/>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Подпрограмма 3</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Модернизация и развитие пассажирского транспорта на территории Грязинского муниципального района Липецкой области на 2020-2026 годы.</w:t>
            </w:r>
          </w:p>
        </w:tc>
        <w:tc>
          <w:tcPr>
            <w:tcW w:w="180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Всего</w:t>
            </w:r>
          </w:p>
        </w:tc>
        <w:tc>
          <w:tcPr>
            <w:tcW w:w="177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160268,47150</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15061,09860</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19131,48979</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23075,88311</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35000,00000</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24000,00000</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24000,00000</w:t>
            </w:r>
          </w:p>
        </w:tc>
        <w:tc>
          <w:tcPr>
            <w:tcW w:w="1655"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20000,00000</w:t>
            </w:r>
          </w:p>
        </w:tc>
      </w:tr>
      <w:tr>
        <w:tc>
          <w:tcPr>
            <w:tcW w:w="0" w:type="auto"/>
            <w:vMerge w:val="continue"/>
            <w:vAlign w:val="center"/>
            <w:hideMark/>
          </w:tcPr>
          <w:p>
            <w:pPr>
              <w:spacing w:after="0" w:line="240" w:lineRule="auto"/>
              <w:rPr>
                <w:rFonts w:ascii="Times New Roman" w:hAnsi="Times New Roman" w:eastAsia="Times New Roman" w:cs="Times New Roman"/>
                <w:color w:val="000000"/>
                <w:sz w:val="20"/>
                <w:szCs w:val="20"/>
                <w:lang w:eastAsia="ru-RU"/>
              </w:rPr>
            </w:pPr>
          </w:p>
        </w:tc>
        <w:tc>
          <w:tcPr>
            <w:tcW w:w="0" w:type="auto"/>
            <w:vMerge w:val="continue"/>
            <w:vAlign w:val="center"/>
            <w:hideMark/>
          </w:tcPr>
          <w:p>
            <w:pPr>
              <w:spacing w:after="0" w:line="240" w:lineRule="auto"/>
              <w:rPr>
                <w:rFonts w:ascii="Times New Roman" w:hAnsi="Times New Roman" w:eastAsia="Times New Roman" w:cs="Times New Roman"/>
                <w:color w:val="000000"/>
                <w:sz w:val="20"/>
                <w:szCs w:val="20"/>
                <w:lang w:eastAsia="ru-RU"/>
              </w:rPr>
            </w:pPr>
          </w:p>
        </w:tc>
        <w:tc>
          <w:tcPr>
            <w:tcW w:w="180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федеральный бюджет</w:t>
            </w:r>
          </w:p>
        </w:tc>
        <w:tc>
          <w:tcPr>
            <w:tcW w:w="177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55"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r>
      <w:tr>
        <w:tc>
          <w:tcPr>
            <w:tcW w:w="0" w:type="auto"/>
            <w:vMerge w:val="continue"/>
            <w:vAlign w:val="center"/>
            <w:hideMark/>
          </w:tcPr>
          <w:p>
            <w:pPr>
              <w:spacing w:after="0" w:line="240" w:lineRule="auto"/>
              <w:rPr>
                <w:rFonts w:ascii="Times New Roman" w:hAnsi="Times New Roman" w:eastAsia="Times New Roman" w:cs="Times New Roman"/>
                <w:color w:val="000000"/>
                <w:sz w:val="20"/>
                <w:szCs w:val="20"/>
                <w:lang w:eastAsia="ru-RU"/>
              </w:rPr>
            </w:pPr>
          </w:p>
        </w:tc>
        <w:tc>
          <w:tcPr>
            <w:tcW w:w="0" w:type="auto"/>
            <w:vMerge w:val="continue"/>
            <w:vAlign w:val="center"/>
            <w:hideMark/>
          </w:tcPr>
          <w:p>
            <w:pPr>
              <w:spacing w:after="0" w:line="240" w:lineRule="auto"/>
              <w:rPr>
                <w:rFonts w:ascii="Times New Roman" w:hAnsi="Times New Roman" w:eastAsia="Times New Roman" w:cs="Times New Roman"/>
                <w:color w:val="000000"/>
                <w:sz w:val="20"/>
                <w:szCs w:val="20"/>
                <w:lang w:eastAsia="ru-RU"/>
              </w:rPr>
            </w:pPr>
          </w:p>
        </w:tc>
        <w:tc>
          <w:tcPr>
            <w:tcW w:w="180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областной бюджет</w:t>
            </w:r>
          </w:p>
        </w:tc>
        <w:tc>
          <w:tcPr>
            <w:tcW w:w="177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10000</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10000</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55"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r>
      <w:tr>
        <w:tc>
          <w:tcPr>
            <w:tcW w:w="0" w:type="auto"/>
            <w:vMerge w:val="continue"/>
            <w:vAlign w:val="center"/>
            <w:hideMark/>
          </w:tcPr>
          <w:p>
            <w:pPr>
              <w:spacing w:after="0" w:line="240" w:lineRule="auto"/>
              <w:rPr>
                <w:rFonts w:ascii="Times New Roman" w:hAnsi="Times New Roman" w:eastAsia="Times New Roman" w:cs="Times New Roman"/>
                <w:color w:val="000000"/>
                <w:sz w:val="20"/>
                <w:szCs w:val="20"/>
                <w:lang w:eastAsia="ru-RU"/>
              </w:rPr>
            </w:pPr>
          </w:p>
        </w:tc>
        <w:tc>
          <w:tcPr>
            <w:tcW w:w="0" w:type="auto"/>
            <w:vMerge w:val="continue"/>
            <w:vAlign w:val="center"/>
            <w:hideMark/>
          </w:tcPr>
          <w:p>
            <w:pPr>
              <w:spacing w:after="0" w:line="240" w:lineRule="auto"/>
              <w:rPr>
                <w:rFonts w:ascii="Times New Roman" w:hAnsi="Times New Roman" w:eastAsia="Times New Roman" w:cs="Times New Roman"/>
                <w:color w:val="000000"/>
                <w:sz w:val="20"/>
                <w:szCs w:val="20"/>
                <w:lang w:eastAsia="ru-RU"/>
              </w:rPr>
            </w:pPr>
          </w:p>
        </w:tc>
        <w:tc>
          <w:tcPr>
            <w:tcW w:w="180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местные бюджеты</w:t>
            </w:r>
          </w:p>
        </w:tc>
        <w:tc>
          <w:tcPr>
            <w:tcW w:w="177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150268,47150</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15061,09860</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9131,48979</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23075,88311</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35000,00000</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24000,00000</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24000,00000</w:t>
            </w:r>
          </w:p>
        </w:tc>
        <w:tc>
          <w:tcPr>
            <w:tcW w:w="1655"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20000,00000</w:t>
            </w:r>
          </w:p>
        </w:tc>
      </w:tr>
      <w:tr>
        <w:tc>
          <w:tcPr>
            <w:tcW w:w="0" w:type="auto"/>
            <w:vMerge w:val="continue"/>
            <w:vAlign w:val="center"/>
            <w:hideMark/>
          </w:tcPr>
          <w:p>
            <w:pPr>
              <w:spacing w:after="0" w:line="240" w:lineRule="auto"/>
              <w:rPr>
                <w:rFonts w:ascii="Times New Roman" w:hAnsi="Times New Roman" w:eastAsia="Times New Roman" w:cs="Times New Roman"/>
                <w:color w:val="000000"/>
                <w:sz w:val="20"/>
                <w:szCs w:val="20"/>
                <w:lang w:eastAsia="ru-RU"/>
              </w:rPr>
            </w:pPr>
          </w:p>
        </w:tc>
        <w:tc>
          <w:tcPr>
            <w:tcW w:w="0" w:type="auto"/>
            <w:vMerge w:val="continue"/>
            <w:vAlign w:val="center"/>
            <w:hideMark/>
          </w:tcPr>
          <w:p>
            <w:pPr>
              <w:spacing w:after="0" w:line="240" w:lineRule="auto"/>
              <w:rPr>
                <w:rFonts w:ascii="Times New Roman" w:hAnsi="Times New Roman" w:eastAsia="Times New Roman" w:cs="Times New Roman"/>
                <w:color w:val="000000"/>
                <w:sz w:val="20"/>
                <w:szCs w:val="20"/>
                <w:lang w:eastAsia="ru-RU"/>
              </w:rPr>
            </w:pPr>
          </w:p>
        </w:tc>
        <w:tc>
          <w:tcPr>
            <w:tcW w:w="180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бюджеты поселений</w:t>
            </w:r>
          </w:p>
        </w:tc>
        <w:tc>
          <w:tcPr>
            <w:tcW w:w="177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55"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r>
      <w:tr>
        <w:tc>
          <w:tcPr>
            <w:tcW w:w="530" w:type="dxa"/>
            <w:vMerge w:val="restart"/>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5</w:t>
            </w:r>
          </w:p>
        </w:tc>
        <w:tc>
          <w:tcPr>
            <w:tcW w:w="2765" w:type="dxa"/>
            <w:vMerge w:val="restart"/>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Подпрограмма 4 "Развитие сельского хозяйства и регулирование рынка сельскохозяйственной продукции, сырья и продовольствия на 2020-2026 </w:t>
            </w:r>
            <w:r>
              <w:rPr>
                <w:rFonts w:ascii="Times New Roman" w:hAnsi="Times New Roman" w:eastAsia="Times New Roman" w:cs="Times New Roman"/>
                <w:color w:val="000000"/>
                <w:sz w:val="20"/>
                <w:szCs w:val="20"/>
                <w:lang w:eastAsia="ru-RU"/>
              </w:rPr>
              <w:t xml:space="preserve">г.</w:t>
            </w:r>
            <w:r>
              <w:rPr>
                <w:rFonts w:ascii="Times New Roman" w:hAnsi="Times New Roman" w:eastAsia="Times New Roman" w:cs="Times New Roman"/>
                <w:color w:val="000000"/>
                <w:sz w:val="20"/>
                <w:szCs w:val="20"/>
                <w:lang w:eastAsia="ru-RU"/>
              </w:rPr>
              <w:t xml:space="preserve">г</w:t>
            </w:r>
            <w:r>
              <w:rPr>
                <w:rFonts w:ascii="Times New Roman" w:hAnsi="Times New Roman" w:eastAsia="Times New Roman" w:cs="Times New Roman"/>
                <w:color w:val="000000"/>
                <w:sz w:val="20"/>
                <w:szCs w:val="20"/>
                <w:lang w:eastAsia="ru-RU"/>
              </w:rPr>
              <w:t xml:space="preserve">."</w:t>
            </w:r>
          </w:p>
        </w:tc>
        <w:tc>
          <w:tcPr>
            <w:tcW w:w="180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Всего</w:t>
            </w:r>
          </w:p>
        </w:tc>
        <w:tc>
          <w:tcPr>
            <w:tcW w:w="177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7578,06700</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909,844</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873,602</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1756,74100</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1345,96000</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1345,96000</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1345,96000</w:t>
            </w:r>
          </w:p>
        </w:tc>
        <w:tc>
          <w:tcPr>
            <w:tcW w:w="1655"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0</w:t>
            </w:r>
          </w:p>
        </w:tc>
      </w:tr>
      <w:tr>
        <w:tc>
          <w:tcPr>
            <w:tcW w:w="0" w:type="auto"/>
            <w:vMerge w:val="continue"/>
            <w:vAlign w:val="center"/>
            <w:hideMark/>
          </w:tcPr>
          <w:p>
            <w:pPr>
              <w:spacing w:after="0" w:line="240" w:lineRule="auto"/>
              <w:rPr>
                <w:rFonts w:ascii="Times New Roman" w:hAnsi="Times New Roman" w:eastAsia="Times New Roman" w:cs="Times New Roman"/>
                <w:color w:val="000000"/>
                <w:sz w:val="20"/>
                <w:szCs w:val="20"/>
                <w:lang w:eastAsia="ru-RU"/>
              </w:rPr>
            </w:pPr>
          </w:p>
        </w:tc>
        <w:tc>
          <w:tcPr>
            <w:tcW w:w="0" w:type="auto"/>
            <w:vMerge w:val="continue"/>
            <w:vAlign w:val="center"/>
            <w:hideMark/>
          </w:tcPr>
          <w:p>
            <w:pPr>
              <w:spacing w:after="0" w:line="240" w:lineRule="auto"/>
              <w:rPr>
                <w:rFonts w:ascii="Times New Roman" w:hAnsi="Times New Roman" w:eastAsia="Times New Roman" w:cs="Times New Roman"/>
                <w:color w:val="000000"/>
                <w:sz w:val="20"/>
                <w:szCs w:val="20"/>
                <w:lang w:eastAsia="ru-RU"/>
              </w:rPr>
            </w:pPr>
          </w:p>
        </w:tc>
        <w:tc>
          <w:tcPr>
            <w:tcW w:w="180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федеральный бюджет</w:t>
            </w:r>
          </w:p>
        </w:tc>
        <w:tc>
          <w:tcPr>
            <w:tcW w:w="177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55"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r>
      <w:tr>
        <w:tc>
          <w:tcPr>
            <w:tcW w:w="0" w:type="auto"/>
            <w:vMerge w:val="continue"/>
            <w:vAlign w:val="center"/>
            <w:hideMark/>
          </w:tcPr>
          <w:p>
            <w:pPr>
              <w:spacing w:after="0" w:line="240" w:lineRule="auto"/>
              <w:rPr>
                <w:rFonts w:ascii="Times New Roman" w:hAnsi="Times New Roman" w:eastAsia="Times New Roman" w:cs="Times New Roman"/>
                <w:color w:val="000000"/>
                <w:sz w:val="20"/>
                <w:szCs w:val="20"/>
                <w:lang w:eastAsia="ru-RU"/>
              </w:rPr>
            </w:pPr>
          </w:p>
        </w:tc>
        <w:tc>
          <w:tcPr>
            <w:tcW w:w="0" w:type="auto"/>
            <w:vMerge w:val="continue"/>
            <w:vAlign w:val="center"/>
            <w:hideMark/>
          </w:tcPr>
          <w:p>
            <w:pPr>
              <w:spacing w:after="0" w:line="240" w:lineRule="auto"/>
              <w:rPr>
                <w:rFonts w:ascii="Times New Roman" w:hAnsi="Times New Roman" w:eastAsia="Times New Roman" w:cs="Times New Roman"/>
                <w:color w:val="000000"/>
                <w:sz w:val="20"/>
                <w:szCs w:val="20"/>
                <w:lang w:eastAsia="ru-RU"/>
              </w:rPr>
            </w:pPr>
          </w:p>
        </w:tc>
        <w:tc>
          <w:tcPr>
            <w:tcW w:w="180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областной бюджет</w:t>
            </w:r>
          </w:p>
        </w:tc>
        <w:tc>
          <w:tcPr>
            <w:tcW w:w="177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7578,06700</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909,844</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873,602</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1756,74100</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1345,96000</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1345,96000</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1345,96000</w:t>
            </w:r>
          </w:p>
        </w:tc>
        <w:tc>
          <w:tcPr>
            <w:tcW w:w="1655"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0</w:t>
            </w:r>
          </w:p>
        </w:tc>
      </w:tr>
      <w:tr>
        <w:tc>
          <w:tcPr>
            <w:tcW w:w="0" w:type="auto"/>
            <w:vMerge w:val="continue"/>
            <w:vAlign w:val="center"/>
            <w:hideMark/>
          </w:tcPr>
          <w:p>
            <w:pPr>
              <w:spacing w:after="0" w:line="240" w:lineRule="auto"/>
              <w:rPr>
                <w:rFonts w:ascii="Times New Roman" w:hAnsi="Times New Roman" w:eastAsia="Times New Roman" w:cs="Times New Roman"/>
                <w:color w:val="000000"/>
                <w:sz w:val="20"/>
                <w:szCs w:val="20"/>
                <w:lang w:eastAsia="ru-RU"/>
              </w:rPr>
            </w:pPr>
          </w:p>
        </w:tc>
        <w:tc>
          <w:tcPr>
            <w:tcW w:w="0" w:type="auto"/>
            <w:vMerge w:val="continue"/>
            <w:vAlign w:val="center"/>
            <w:hideMark/>
          </w:tcPr>
          <w:p>
            <w:pPr>
              <w:spacing w:after="0" w:line="240" w:lineRule="auto"/>
              <w:rPr>
                <w:rFonts w:ascii="Times New Roman" w:hAnsi="Times New Roman" w:eastAsia="Times New Roman" w:cs="Times New Roman"/>
                <w:color w:val="000000"/>
                <w:sz w:val="20"/>
                <w:szCs w:val="20"/>
                <w:lang w:eastAsia="ru-RU"/>
              </w:rPr>
            </w:pPr>
          </w:p>
        </w:tc>
        <w:tc>
          <w:tcPr>
            <w:tcW w:w="180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местные бюджеты</w:t>
            </w:r>
          </w:p>
        </w:tc>
        <w:tc>
          <w:tcPr>
            <w:tcW w:w="177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55"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r>
      <w:tr>
        <w:tc>
          <w:tcPr>
            <w:tcW w:w="0" w:type="auto"/>
            <w:vMerge w:val="continue"/>
            <w:vAlign w:val="center"/>
            <w:hideMark/>
          </w:tcPr>
          <w:p>
            <w:pPr>
              <w:spacing w:after="0" w:line="240" w:lineRule="auto"/>
              <w:rPr>
                <w:rFonts w:ascii="Times New Roman" w:hAnsi="Times New Roman" w:eastAsia="Times New Roman" w:cs="Times New Roman"/>
                <w:color w:val="000000"/>
                <w:sz w:val="20"/>
                <w:szCs w:val="20"/>
                <w:lang w:eastAsia="ru-RU"/>
              </w:rPr>
            </w:pPr>
          </w:p>
        </w:tc>
        <w:tc>
          <w:tcPr>
            <w:tcW w:w="0" w:type="auto"/>
            <w:vMerge w:val="continue"/>
            <w:vAlign w:val="center"/>
            <w:hideMark/>
          </w:tcPr>
          <w:p>
            <w:pPr>
              <w:spacing w:after="0" w:line="240" w:lineRule="auto"/>
              <w:rPr>
                <w:rFonts w:ascii="Times New Roman" w:hAnsi="Times New Roman" w:eastAsia="Times New Roman" w:cs="Times New Roman"/>
                <w:color w:val="000000"/>
                <w:sz w:val="20"/>
                <w:szCs w:val="20"/>
                <w:lang w:eastAsia="ru-RU"/>
              </w:rPr>
            </w:pPr>
          </w:p>
        </w:tc>
        <w:tc>
          <w:tcPr>
            <w:tcW w:w="180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бюджеты </w:t>
            </w:r>
            <w:r>
              <w:rPr>
                <w:rFonts w:ascii="Times New Roman" w:hAnsi="Times New Roman" w:eastAsia="Times New Roman" w:cs="Times New Roman"/>
                <w:color w:val="000000"/>
                <w:sz w:val="20"/>
                <w:szCs w:val="20"/>
                <w:lang w:eastAsia="ru-RU"/>
              </w:rPr>
              <w:t xml:space="preserve">поселений</w:t>
            </w:r>
          </w:p>
        </w:tc>
        <w:tc>
          <w:tcPr>
            <w:tcW w:w="1775"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40"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1655"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r>
    </w:tbl>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p>
      <w:pPr>
        <w:spacing w:after="0" w:line="240" w:lineRule="auto"/>
        <w:jc w:val="both"/>
        <w:rPr>
          <w:rFonts w:ascii="Times New Roman" w:hAnsi="Times New Roman" w:eastAsia="Times New Roman" w:cs="Times New Roman"/>
          <w:color w:val="000000"/>
          <w:sz w:val="20"/>
          <w:szCs w:val="20"/>
          <w:lang w:eastAsia="ru-RU"/>
        </w:rPr>
      </w:pPr>
    </w:p>
    <w:p>
      <w:pPr>
        <w:spacing w:after="0" w:line="240" w:lineRule="auto"/>
        <w:jc w:val="both"/>
        <w:rPr>
          <w:rFonts w:ascii="Times New Roman" w:hAnsi="Times New Roman" w:eastAsia="Times New Roman" w:cs="Times New Roman"/>
          <w:color w:val="000000"/>
          <w:sz w:val="20"/>
          <w:szCs w:val="20"/>
          <w:lang w:eastAsia="ru-RU"/>
        </w:rPr>
      </w:pPr>
    </w:p>
    <w:p>
      <w:pPr>
        <w:spacing w:after="0" w:line="240" w:lineRule="auto"/>
        <w:jc w:val="both"/>
        <w:rPr>
          <w:rFonts w:ascii="Times New Roman" w:hAnsi="Times New Roman" w:eastAsia="Times New Roman" w:cs="Times New Roman"/>
          <w:color w:val="000000"/>
          <w:sz w:val="20"/>
          <w:szCs w:val="20"/>
          <w:lang w:eastAsia="ru-RU"/>
        </w:rPr>
      </w:pPr>
    </w:p>
    <w:p>
      <w:pPr>
        <w:spacing w:after="0" w:line="240" w:lineRule="auto"/>
        <w:jc w:val="both"/>
        <w:rPr>
          <w:rFonts w:ascii="Times New Roman" w:hAnsi="Times New Roman" w:eastAsia="Times New Roman" w:cs="Times New Roman"/>
          <w:color w:val="000000"/>
          <w:sz w:val="20"/>
          <w:szCs w:val="20"/>
          <w:lang w:eastAsia="ru-RU"/>
        </w:rPr>
      </w:pPr>
    </w:p>
    <w:p>
      <w:pPr>
        <w:spacing w:after="0" w:line="240" w:lineRule="auto"/>
        <w:jc w:val="both"/>
        <w:rPr>
          <w:rFonts w:ascii="Times New Roman" w:hAnsi="Times New Roman" w:eastAsia="Times New Roman" w:cs="Times New Roman"/>
          <w:color w:val="000000"/>
          <w:sz w:val="20"/>
          <w:szCs w:val="20"/>
          <w:lang w:eastAsia="ru-RU"/>
        </w:rPr>
      </w:pPr>
    </w:p>
    <w:p>
      <w:pPr>
        <w:spacing w:after="0" w:line="240" w:lineRule="auto"/>
        <w:jc w:val="both"/>
        <w:rPr>
          <w:rFonts w:ascii="Times New Roman" w:hAnsi="Times New Roman" w:eastAsia="Times New Roman" w:cs="Times New Roman"/>
          <w:color w:val="000000"/>
          <w:sz w:val="20"/>
          <w:szCs w:val="20"/>
          <w:lang w:eastAsia="ru-RU"/>
        </w:rPr>
      </w:pPr>
    </w:p>
    <w:p>
      <w:pPr>
        <w:spacing w:after="0" w:line="240" w:lineRule="auto"/>
        <w:jc w:val="both"/>
        <w:rPr>
          <w:rFonts w:ascii="Times New Roman" w:hAnsi="Times New Roman" w:eastAsia="Times New Roman" w:cs="Times New Roman"/>
          <w:color w:val="000000"/>
          <w:sz w:val="20"/>
          <w:szCs w:val="20"/>
          <w:lang w:eastAsia="ru-RU"/>
        </w:rPr>
      </w:pPr>
    </w:p>
    <w:p>
      <w:pPr>
        <w:spacing w:after="0" w:line="240" w:lineRule="auto"/>
        <w:jc w:val="both"/>
        <w:rPr>
          <w:rFonts w:ascii="Times New Roman" w:hAnsi="Times New Roman" w:eastAsia="Times New Roman" w:cs="Times New Roman"/>
          <w:color w:val="000000"/>
          <w:sz w:val="20"/>
          <w:szCs w:val="20"/>
          <w:lang w:eastAsia="ru-RU"/>
        </w:rPr>
      </w:pPr>
    </w:p>
    <w:p>
      <w:pPr>
        <w:spacing w:after="0" w:line="240" w:lineRule="auto"/>
        <w:jc w:val="both"/>
        <w:rPr>
          <w:rFonts w:ascii="Times New Roman" w:hAnsi="Times New Roman" w:eastAsia="Times New Roman" w:cs="Times New Roman"/>
          <w:color w:val="000000"/>
          <w:sz w:val="20"/>
          <w:szCs w:val="20"/>
          <w:lang w:eastAsia="ru-RU"/>
        </w:rPr>
      </w:pPr>
    </w:p>
    <w:p>
      <w:pPr>
        <w:spacing w:after="0" w:line="240" w:lineRule="auto"/>
        <w:jc w:val="both"/>
        <w:rPr>
          <w:rFonts w:ascii="Times New Roman" w:hAnsi="Times New Roman" w:eastAsia="Times New Roman" w:cs="Times New Roman"/>
          <w:color w:val="000000"/>
          <w:sz w:val="20"/>
          <w:szCs w:val="20"/>
          <w:lang w:eastAsia="ru-RU"/>
        </w:rPr>
      </w:pPr>
    </w:p>
    <w:p>
      <w:pPr>
        <w:spacing w:after="0" w:line="240" w:lineRule="auto"/>
        <w:jc w:val="both"/>
        <w:rPr>
          <w:rFonts w:ascii="Times New Roman" w:hAnsi="Times New Roman" w:eastAsia="Times New Roman" w:cs="Times New Roman"/>
          <w:color w:val="000000"/>
          <w:sz w:val="20"/>
          <w:szCs w:val="20"/>
          <w:lang w:eastAsia="ru-RU"/>
        </w:rPr>
      </w:pPr>
    </w:p>
    <w:p>
      <w:pPr>
        <w:spacing w:after="0" w:line="240" w:lineRule="auto"/>
        <w:jc w:val="both"/>
        <w:rPr>
          <w:rFonts w:ascii="Times New Roman" w:hAnsi="Times New Roman" w:eastAsia="Times New Roman" w:cs="Times New Roman"/>
          <w:color w:val="000000"/>
          <w:sz w:val="20"/>
          <w:szCs w:val="20"/>
          <w:lang w:eastAsia="ru-RU"/>
        </w:rPr>
      </w:pPr>
    </w:p>
    <w:p>
      <w:pPr>
        <w:spacing w:after="0" w:line="240" w:lineRule="auto"/>
        <w:jc w:val="both"/>
        <w:rPr>
          <w:rFonts w:ascii="Times New Roman" w:hAnsi="Times New Roman" w:eastAsia="Times New Roman" w:cs="Times New Roman"/>
          <w:color w:val="000000"/>
          <w:sz w:val="20"/>
          <w:szCs w:val="20"/>
          <w:lang w:eastAsia="ru-RU"/>
        </w:rPr>
      </w:pPr>
    </w:p>
    <w:p>
      <w:pPr>
        <w:spacing w:after="0" w:line="240" w:lineRule="auto"/>
        <w:jc w:val="both"/>
        <w:rPr>
          <w:rFonts w:ascii="Times New Roman" w:hAnsi="Times New Roman" w:eastAsia="Times New Roman" w:cs="Times New Roman"/>
          <w:color w:val="000000"/>
          <w:sz w:val="20"/>
          <w:szCs w:val="20"/>
          <w:lang w:eastAsia="ru-RU"/>
        </w:rPr>
      </w:pPr>
    </w:p>
    <w:p>
      <w:pPr>
        <w:spacing w:after="0" w:line="240" w:lineRule="auto"/>
        <w:jc w:val="both"/>
        <w:rPr>
          <w:rFonts w:ascii="Times New Roman" w:hAnsi="Times New Roman" w:eastAsia="Times New Roman" w:cs="Times New Roman"/>
          <w:color w:val="000000"/>
          <w:sz w:val="20"/>
          <w:szCs w:val="20"/>
          <w:lang w:eastAsia="ru-RU"/>
        </w:rPr>
      </w:pPr>
    </w:p>
    <w:p>
      <w:pPr>
        <w:spacing w:after="0" w:line="240" w:lineRule="auto"/>
        <w:jc w:val="both"/>
        <w:rPr>
          <w:rFonts w:ascii="Times New Roman" w:hAnsi="Times New Roman" w:eastAsia="Times New Roman" w:cs="Times New Roman"/>
          <w:color w:val="000000"/>
          <w:sz w:val="20"/>
          <w:szCs w:val="20"/>
          <w:lang w:eastAsia="ru-RU"/>
        </w:rPr>
      </w:pPr>
    </w:p>
    <w:p>
      <w:pPr>
        <w:spacing w:after="0" w:line="240" w:lineRule="auto"/>
        <w:jc w:val="both"/>
        <w:rPr>
          <w:rFonts w:ascii="Times New Roman" w:hAnsi="Times New Roman" w:eastAsia="Times New Roman" w:cs="Times New Roman"/>
          <w:color w:val="000000"/>
          <w:sz w:val="20"/>
          <w:szCs w:val="20"/>
          <w:lang w:eastAsia="ru-RU"/>
        </w:rPr>
      </w:pPr>
    </w:p>
    <w:p>
      <w:pPr>
        <w:spacing w:after="0" w:line="240" w:lineRule="auto"/>
        <w:jc w:val="both"/>
        <w:rPr>
          <w:rFonts w:ascii="Times New Roman" w:hAnsi="Times New Roman" w:eastAsia="Times New Roman" w:cs="Times New Roman"/>
          <w:color w:val="000000"/>
          <w:sz w:val="20"/>
          <w:szCs w:val="20"/>
          <w:lang w:eastAsia="ru-RU"/>
        </w:rPr>
      </w:pPr>
    </w:p>
    <w:p>
      <w:pPr>
        <w:spacing w:after="0" w:line="240" w:lineRule="auto"/>
        <w:jc w:val="both"/>
        <w:rPr>
          <w:rFonts w:ascii="Times New Roman" w:hAnsi="Times New Roman" w:eastAsia="Times New Roman" w:cs="Times New Roman"/>
          <w:color w:val="000000"/>
          <w:sz w:val="20"/>
          <w:szCs w:val="20"/>
          <w:lang w:eastAsia="ru-RU"/>
        </w:rPr>
      </w:pPr>
    </w:p>
    <w:p>
      <w:pPr>
        <w:spacing w:after="0" w:line="240" w:lineRule="auto"/>
        <w:jc w:val="both"/>
        <w:rPr>
          <w:rFonts w:ascii="Times New Roman" w:hAnsi="Times New Roman" w:eastAsia="Times New Roman" w:cs="Times New Roman"/>
          <w:color w:val="000000"/>
          <w:sz w:val="20"/>
          <w:szCs w:val="20"/>
          <w:lang w:eastAsia="ru-RU"/>
        </w:rPr>
      </w:pPr>
    </w:p>
    <w:p>
      <w:pPr>
        <w:spacing w:after="0" w:line="240" w:lineRule="auto"/>
        <w:jc w:val="both"/>
        <w:rPr>
          <w:rFonts w:ascii="Times New Roman" w:hAnsi="Times New Roman" w:eastAsia="Times New Roman" w:cs="Times New Roman"/>
          <w:color w:val="000000"/>
          <w:sz w:val="20"/>
          <w:szCs w:val="20"/>
          <w:lang w:eastAsia="ru-RU"/>
        </w:rPr>
      </w:pPr>
    </w:p>
    <w:p>
      <w:pPr>
        <w:spacing w:after="0" w:line="240" w:lineRule="auto"/>
        <w:jc w:val="both"/>
        <w:rPr>
          <w:rFonts w:ascii="Times New Roman" w:hAnsi="Times New Roman" w:eastAsia="Times New Roman" w:cs="Times New Roman"/>
          <w:color w:val="000000"/>
          <w:sz w:val="20"/>
          <w:szCs w:val="20"/>
          <w:lang w:eastAsia="ru-RU"/>
        </w:rPr>
      </w:pPr>
    </w:p>
    <w:p>
      <w:pPr>
        <w:spacing w:after="0" w:line="240" w:lineRule="auto"/>
        <w:jc w:val="both"/>
        <w:rPr>
          <w:rFonts w:ascii="Times New Roman" w:hAnsi="Times New Roman" w:eastAsia="Times New Roman" w:cs="Times New Roman"/>
          <w:color w:val="000000"/>
          <w:sz w:val="20"/>
          <w:szCs w:val="20"/>
          <w:lang w:eastAsia="ru-RU"/>
        </w:rPr>
      </w:pPr>
    </w:p>
    <w:p>
      <w:pPr>
        <w:spacing w:after="0" w:line="240" w:lineRule="auto"/>
        <w:jc w:val="both"/>
        <w:rPr>
          <w:rFonts w:ascii="Times New Roman" w:hAnsi="Times New Roman" w:eastAsia="Times New Roman" w:cs="Times New Roman"/>
          <w:color w:val="000000"/>
          <w:sz w:val="20"/>
          <w:szCs w:val="20"/>
          <w:lang w:eastAsia="ru-RU"/>
        </w:rPr>
      </w:pPr>
    </w:p>
    <w:p>
      <w:pPr>
        <w:spacing w:after="0" w:line="240" w:lineRule="auto"/>
        <w:jc w:val="both"/>
        <w:rPr>
          <w:rFonts w:ascii="Times New Roman" w:hAnsi="Times New Roman" w:eastAsia="Times New Roman" w:cs="Times New Roman"/>
          <w:color w:val="000000"/>
          <w:sz w:val="20"/>
          <w:szCs w:val="20"/>
          <w:lang w:eastAsia="ru-RU"/>
        </w:rPr>
      </w:pPr>
    </w:p>
    <w:p>
      <w:pPr>
        <w:spacing w:after="0" w:line="240" w:lineRule="auto"/>
        <w:jc w:val="both"/>
        <w:rPr>
          <w:rFonts w:ascii="Times New Roman" w:hAnsi="Times New Roman" w:eastAsia="Times New Roman" w:cs="Times New Roman"/>
          <w:color w:val="000000"/>
          <w:sz w:val="20"/>
          <w:szCs w:val="20"/>
          <w:lang w:eastAsia="ru-RU"/>
        </w:rPr>
      </w:pPr>
    </w:p>
    <w:p>
      <w:pPr>
        <w:spacing w:after="0" w:line="240" w:lineRule="auto"/>
        <w:jc w:val="both"/>
        <w:rPr>
          <w:rFonts w:ascii="Times New Roman" w:hAnsi="Times New Roman" w:eastAsia="Times New Roman" w:cs="Times New Roman"/>
          <w:color w:val="000000"/>
          <w:sz w:val="20"/>
          <w:szCs w:val="20"/>
          <w:lang w:eastAsia="ru-RU"/>
        </w:rPr>
      </w:pPr>
    </w:p>
    <w:p>
      <w:pPr>
        <w:spacing w:after="0" w:line="240" w:lineRule="auto"/>
        <w:jc w:val="both"/>
        <w:rPr>
          <w:rFonts w:ascii="Times New Roman" w:hAnsi="Times New Roman" w:eastAsia="Times New Roman" w:cs="Times New Roman"/>
          <w:color w:val="000000"/>
          <w:sz w:val="20"/>
          <w:szCs w:val="20"/>
          <w:lang w:eastAsia="ru-RU"/>
        </w:rPr>
      </w:pPr>
    </w:p>
    <w:p>
      <w:pPr>
        <w:spacing w:after="0" w:line="240" w:lineRule="auto"/>
        <w:jc w:val="both"/>
        <w:rPr>
          <w:rFonts w:ascii="Times New Roman" w:hAnsi="Times New Roman" w:eastAsia="Times New Roman" w:cs="Times New Roman"/>
          <w:color w:val="000000"/>
          <w:sz w:val="20"/>
          <w:szCs w:val="20"/>
          <w:lang w:eastAsia="ru-RU"/>
        </w:rPr>
      </w:pPr>
    </w:p>
    <w:p>
      <w:pPr>
        <w:spacing w:after="0" w:line="240" w:lineRule="auto"/>
        <w:jc w:val="both"/>
        <w:rPr>
          <w:rFonts w:ascii="Times New Roman" w:hAnsi="Times New Roman" w:eastAsia="Times New Roman" w:cs="Times New Roman"/>
          <w:color w:val="000000"/>
          <w:sz w:val="20"/>
          <w:szCs w:val="20"/>
          <w:lang w:eastAsia="ru-RU"/>
        </w:rPr>
      </w:pPr>
    </w:p>
    <w:p>
      <w:pPr>
        <w:spacing w:after="0" w:line="240" w:lineRule="auto"/>
        <w:jc w:val="both"/>
        <w:rPr>
          <w:rFonts w:ascii="Times New Roman" w:hAnsi="Times New Roman" w:eastAsia="Times New Roman" w:cs="Times New Roman"/>
          <w:color w:val="000000"/>
          <w:sz w:val="20"/>
          <w:szCs w:val="20"/>
          <w:lang w:eastAsia="ru-RU"/>
        </w:rPr>
      </w:pPr>
    </w:p>
    <w:p>
      <w:pPr>
        <w:spacing w:after="0" w:line="240" w:lineRule="auto"/>
        <w:jc w:val="both"/>
        <w:rPr>
          <w:rFonts w:ascii="Times New Roman" w:hAnsi="Times New Roman" w:eastAsia="Times New Roman" w:cs="Times New Roman"/>
          <w:color w:val="000000"/>
          <w:sz w:val="20"/>
          <w:szCs w:val="20"/>
          <w:lang w:eastAsia="ru-RU"/>
        </w:rPr>
      </w:pPr>
    </w:p>
    <w:p>
      <w:pPr>
        <w:spacing w:after="0" w:line="240" w:lineRule="auto"/>
        <w:jc w:val="both"/>
        <w:rPr>
          <w:rFonts w:ascii="Times New Roman" w:hAnsi="Times New Roman" w:eastAsia="Times New Roman" w:cs="Times New Roman"/>
          <w:color w:val="000000"/>
          <w:sz w:val="20"/>
          <w:szCs w:val="20"/>
          <w:lang w:eastAsia="ru-RU"/>
        </w:rPr>
      </w:pPr>
    </w:p>
    <w:p>
      <w:pPr>
        <w:spacing w:after="0" w:line="240" w:lineRule="auto"/>
        <w:jc w:val="both"/>
        <w:rPr>
          <w:rFonts w:ascii="Times New Roman" w:hAnsi="Times New Roman" w:eastAsia="Times New Roman" w:cs="Times New Roman"/>
          <w:color w:val="000000"/>
          <w:sz w:val="20"/>
          <w:szCs w:val="20"/>
          <w:lang w:eastAsia="ru-RU"/>
        </w:rPr>
      </w:pPr>
    </w:p>
    <w:p>
      <w:pPr>
        <w:spacing w:after="0" w:line="240" w:lineRule="auto"/>
        <w:jc w:val="both"/>
        <w:rPr>
          <w:rFonts w:ascii="Times New Roman" w:hAnsi="Times New Roman" w:eastAsia="Times New Roman" w:cs="Times New Roman"/>
          <w:color w:val="000000"/>
          <w:sz w:val="20"/>
          <w:szCs w:val="20"/>
          <w:lang w:eastAsia="ru-RU"/>
        </w:rPr>
      </w:pPr>
    </w:p>
    <w:p>
      <w:pPr>
        <w:spacing w:after="0" w:line="240" w:lineRule="auto"/>
        <w:jc w:val="both"/>
        <w:rPr>
          <w:rFonts w:ascii="Times New Roman" w:hAnsi="Times New Roman" w:eastAsia="Times New Roman" w:cs="Times New Roman"/>
          <w:color w:val="000000"/>
          <w:sz w:val="20"/>
          <w:szCs w:val="20"/>
          <w:lang w:eastAsia="ru-RU"/>
        </w:rPr>
      </w:pPr>
    </w:p>
    <w:p>
      <w:pPr>
        <w:spacing w:after="0" w:line="240" w:lineRule="auto"/>
        <w:jc w:val="both"/>
        <w:rPr>
          <w:rFonts w:ascii="Times New Roman" w:hAnsi="Times New Roman" w:eastAsia="Times New Roman" w:cs="Times New Roman"/>
          <w:color w:val="000000"/>
          <w:sz w:val="20"/>
          <w:szCs w:val="20"/>
          <w:lang w:eastAsia="ru-RU"/>
        </w:rPr>
      </w:pPr>
    </w:p>
    <w:p>
      <w:pPr>
        <w:spacing w:after="0" w:line="240" w:lineRule="auto"/>
        <w:ind w:left="9923"/>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Приложение 3  </w:t>
      </w:r>
    </w:p>
    <w:p>
      <w:pPr>
        <w:spacing w:after="0" w:line="240" w:lineRule="auto"/>
        <w:ind w:left="9923"/>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к муниципальной программе  "Развитие экономики  Грязинского муниципального района Липецкой области  на 2020 - 2026 годы"</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p>
      <w:pPr>
        <w:spacing w:after="0" w:line="240" w:lineRule="auto"/>
        <w:ind w:firstLine="567"/>
        <w:jc w:val="center"/>
        <w:rPr>
          <w:rFonts w:ascii="Times New Roman" w:hAnsi="Times New Roman" w:eastAsia="Times New Roman" w:cs="Times New Roman"/>
          <w:color w:val="000000"/>
          <w:sz w:val="20"/>
          <w:szCs w:val="20"/>
          <w:lang w:eastAsia="ru-RU"/>
        </w:rPr>
      </w:pPr>
      <w:r>
        <w:rPr>
          <w:rFonts w:ascii="Times New Roman" w:hAnsi="Times New Roman" w:eastAsia="Times New Roman" w:cs="Times New Roman"/>
          <w:b/>
          <w:bCs/>
          <w:color w:val="000000"/>
          <w:sz w:val="20"/>
          <w:szCs w:val="20"/>
          <w:lang w:eastAsia="ru-RU"/>
        </w:rPr>
        <w:t xml:space="preserve">Оценка применения мер муниципального регулирования в сфере реализации муниципальной программы</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bl>
      <w:tblPr>
        <w:tblW w:w="147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86"/>
        <w:gridCol w:w="3498"/>
        <w:gridCol w:w="2821"/>
        <w:gridCol w:w="764"/>
        <w:gridCol w:w="764"/>
        <w:gridCol w:w="764"/>
        <w:gridCol w:w="764"/>
        <w:gridCol w:w="764"/>
        <w:gridCol w:w="764"/>
        <w:gridCol w:w="764"/>
        <w:gridCol w:w="2547"/>
      </w:tblGrid>
      <w:tr>
        <w:tc>
          <w:tcPr>
            <w:tcW w:w="492" w:type="dxa"/>
            <w:vMerge w:val="restart"/>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N </w:t>
            </w:r>
            <w:r>
              <w:rPr>
                <w:rFonts w:ascii="Times New Roman" w:hAnsi="Times New Roman" w:eastAsia="Times New Roman" w:cs="Times New Roman"/>
                <w:color w:val="000000"/>
                <w:sz w:val="20"/>
                <w:szCs w:val="20"/>
                <w:lang w:eastAsia="ru-RU"/>
              </w:rPr>
              <w:t xml:space="preserve">п</w:t>
            </w:r>
            <w:r>
              <w:rPr>
                <w:rFonts w:ascii="Times New Roman" w:hAnsi="Times New Roman" w:eastAsia="Times New Roman" w:cs="Times New Roman"/>
                <w:color w:val="000000"/>
                <w:sz w:val="20"/>
                <w:szCs w:val="20"/>
                <w:lang w:eastAsia="ru-RU"/>
              </w:rPr>
              <w:t xml:space="preserve">/п</w:t>
            </w:r>
          </w:p>
        </w:tc>
        <w:tc>
          <w:tcPr>
            <w:tcW w:w="4632" w:type="dxa"/>
            <w:vMerge w:val="restart"/>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Наименование задач муниципальной программы, подпрограмм и мер государственного (муниципального) регулирования</w:t>
            </w:r>
            <w:r>
              <w:rPr>
                <w:rFonts w:ascii="Times New Roman" w:hAnsi="Times New Roman" w:eastAsia="Times New Roman" w:cs="Times New Roman"/>
                <w:color w:val="000000"/>
                <w:sz w:val="20"/>
                <w:szCs w:val="20"/>
                <w:lang w:eastAsia="ru-RU"/>
              </w:rPr>
              <w:t xml:space="preserve">1</w:t>
            </w:r>
          </w:p>
        </w:tc>
        <w:tc>
          <w:tcPr>
            <w:tcW w:w="3786" w:type="dxa"/>
            <w:vMerge w:val="restart"/>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Объем выпадающих доходов местного бюджета или увеличение обязательств муниципального образования всего (тыс. руб.)</w:t>
            </w:r>
          </w:p>
        </w:tc>
        <w:tc>
          <w:tcPr>
            <w:tcW w:w="6111" w:type="dxa"/>
            <w:gridSpan w:val="7"/>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в том числе финансовая оценка по годам реализации муниципальной программы (тыс. руб.)</w:t>
            </w:r>
          </w:p>
        </w:tc>
        <w:tc>
          <w:tcPr>
            <w:tcW w:w="3349" w:type="dxa"/>
            <w:vMerge w:val="restart"/>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Краткое обоснование необходимости применения для достижения цели муниципальной программы</w:t>
            </w:r>
            <w:r>
              <w:rPr>
                <w:rFonts w:ascii="Times New Roman" w:hAnsi="Times New Roman" w:eastAsia="Times New Roman" w:cs="Times New Roman"/>
                <w:color w:val="000000"/>
                <w:sz w:val="20"/>
                <w:szCs w:val="20"/>
                <w:lang w:eastAsia="ru-RU"/>
              </w:rPr>
              <w:t xml:space="preserve">2</w:t>
            </w:r>
          </w:p>
        </w:tc>
      </w:tr>
      <w:tr>
        <w:tc>
          <w:tcPr>
            <w:tcW w:w="0" w:type="auto"/>
            <w:vMerge w:val="continue"/>
            <w:vAlign w:val="center"/>
            <w:hideMark/>
          </w:tcPr>
          <w:p>
            <w:pPr>
              <w:spacing w:after="0" w:line="240" w:lineRule="auto"/>
              <w:rPr>
                <w:rFonts w:ascii="Times New Roman" w:hAnsi="Times New Roman" w:eastAsia="Times New Roman" w:cs="Times New Roman"/>
                <w:color w:val="000000"/>
                <w:sz w:val="20"/>
                <w:szCs w:val="20"/>
                <w:lang w:eastAsia="ru-RU"/>
              </w:rPr>
            </w:pPr>
          </w:p>
        </w:tc>
        <w:tc>
          <w:tcPr>
            <w:tcW w:w="0" w:type="auto"/>
            <w:vMerge w:val="continue"/>
            <w:vAlign w:val="center"/>
            <w:hideMark/>
          </w:tcPr>
          <w:p>
            <w:pPr>
              <w:spacing w:after="0" w:line="240" w:lineRule="auto"/>
              <w:rPr>
                <w:rFonts w:ascii="Times New Roman" w:hAnsi="Times New Roman" w:eastAsia="Times New Roman" w:cs="Times New Roman"/>
                <w:color w:val="000000"/>
                <w:sz w:val="20"/>
                <w:szCs w:val="20"/>
                <w:lang w:eastAsia="ru-RU"/>
              </w:rPr>
            </w:pPr>
          </w:p>
        </w:tc>
        <w:tc>
          <w:tcPr>
            <w:tcW w:w="0" w:type="auto"/>
            <w:vMerge w:val="continue"/>
            <w:vAlign w:val="center"/>
            <w:hideMark/>
          </w:tcPr>
          <w:p>
            <w:pPr>
              <w:spacing w:after="0" w:line="240" w:lineRule="auto"/>
              <w:rPr>
                <w:rFonts w:ascii="Times New Roman" w:hAnsi="Times New Roman" w:eastAsia="Times New Roman" w:cs="Times New Roman"/>
                <w:color w:val="000000"/>
                <w:sz w:val="20"/>
                <w:szCs w:val="20"/>
                <w:lang w:eastAsia="ru-RU"/>
              </w:rPr>
            </w:pPr>
          </w:p>
        </w:tc>
        <w:tc>
          <w:tcPr>
            <w:tcW w:w="873"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2020</w:t>
            </w:r>
          </w:p>
        </w:tc>
        <w:tc>
          <w:tcPr>
            <w:tcW w:w="873"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2021</w:t>
            </w:r>
          </w:p>
        </w:tc>
        <w:tc>
          <w:tcPr>
            <w:tcW w:w="873"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2022</w:t>
            </w:r>
          </w:p>
        </w:tc>
        <w:tc>
          <w:tcPr>
            <w:tcW w:w="873"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2023</w:t>
            </w:r>
          </w:p>
        </w:tc>
        <w:tc>
          <w:tcPr>
            <w:tcW w:w="873"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2024</w:t>
            </w:r>
          </w:p>
        </w:tc>
        <w:tc>
          <w:tcPr>
            <w:tcW w:w="873"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2025</w:t>
            </w:r>
          </w:p>
        </w:tc>
        <w:tc>
          <w:tcPr>
            <w:tcW w:w="873"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2026</w:t>
            </w:r>
          </w:p>
        </w:tc>
        <w:tc>
          <w:tcPr>
            <w:tcW w:w="0" w:type="auto"/>
            <w:vMerge w:val="continue"/>
            <w:vAlign w:val="center"/>
            <w:hideMark/>
          </w:tcPr>
          <w:p>
            <w:pPr>
              <w:spacing w:after="0" w:line="240" w:lineRule="auto"/>
              <w:rPr>
                <w:rFonts w:ascii="Times New Roman" w:hAnsi="Times New Roman" w:eastAsia="Times New Roman" w:cs="Times New Roman"/>
                <w:color w:val="000000"/>
                <w:sz w:val="20"/>
                <w:szCs w:val="20"/>
                <w:lang w:eastAsia="ru-RU"/>
              </w:rPr>
            </w:pPr>
          </w:p>
        </w:tc>
      </w:tr>
      <w:tr>
        <w:tc>
          <w:tcPr>
            <w:tcW w:w="492"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w:t>
            </w:r>
          </w:p>
        </w:tc>
        <w:tc>
          <w:tcPr>
            <w:tcW w:w="4632"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w:t>
            </w:r>
          </w:p>
        </w:tc>
        <w:tc>
          <w:tcPr>
            <w:tcW w:w="3786"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3</w:t>
            </w:r>
          </w:p>
        </w:tc>
        <w:tc>
          <w:tcPr>
            <w:tcW w:w="873"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9</w:t>
            </w:r>
          </w:p>
        </w:tc>
        <w:tc>
          <w:tcPr>
            <w:tcW w:w="873"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10</w:t>
            </w:r>
          </w:p>
        </w:tc>
        <w:tc>
          <w:tcPr>
            <w:tcW w:w="873"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11</w:t>
            </w:r>
          </w:p>
        </w:tc>
        <w:tc>
          <w:tcPr>
            <w:tcW w:w="873"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12</w:t>
            </w:r>
          </w:p>
        </w:tc>
        <w:tc>
          <w:tcPr>
            <w:tcW w:w="873"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13</w:t>
            </w:r>
          </w:p>
        </w:tc>
        <w:tc>
          <w:tcPr>
            <w:tcW w:w="873"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14</w:t>
            </w:r>
          </w:p>
        </w:tc>
        <w:tc>
          <w:tcPr>
            <w:tcW w:w="873"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15</w:t>
            </w:r>
          </w:p>
        </w:tc>
        <w:tc>
          <w:tcPr>
            <w:tcW w:w="3349"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16</w:t>
            </w:r>
          </w:p>
        </w:tc>
      </w:tr>
      <w:tr>
        <w:tc>
          <w:tcPr>
            <w:tcW w:w="492"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w:t>
            </w:r>
          </w:p>
        </w:tc>
        <w:tc>
          <w:tcPr>
            <w:tcW w:w="4632"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Задача 1 муниципальной программы</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Создание благоприятных условий для ведения предпринимательской деятельности и функционирования малых форм хозяйствования района</w:t>
            </w:r>
          </w:p>
        </w:tc>
        <w:tc>
          <w:tcPr>
            <w:tcW w:w="3786"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Всего по задаче</w:t>
            </w:r>
          </w:p>
        </w:tc>
        <w:tc>
          <w:tcPr>
            <w:tcW w:w="873"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873"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873"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873"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873"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873"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873"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3349"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r>
      <w:tr>
        <w:tc>
          <w:tcPr>
            <w:tcW w:w="492"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w:t>
            </w:r>
          </w:p>
        </w:tc>
        <w:tc>
          <w:tcPr>
            <w:tcW w:w="4632"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Подпрограмма 1</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Развитие малого и среднего предпринимательства и малых форм хозяйствования Грязинского района</w:t>
            </w:r>
          </w:p>
        </w:tc>
        <w:tc>
          <w:tcPr>
            <w:tcW w:w="3786"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Всего по подпрограмме</w:t>
            </w:r>
          </w:p>
        </w:tc>
        <w:tc>
          <w:tcPr>
            <w:tcW w:w="873"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873"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873"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873"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873"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873"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873"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3349"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r>
      <w:tr>
        <w:tc>
          <w:tcPr>
            <w:tcW w:w="492"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3</w:t>
            </w:r>
          </w:p>
        </w:tc>
        <w:tc>
          <w:tcPr>
            <w:tcW w:w="4632"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Мера государственного регулирования 1</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Предоставление объектов муниципального залогового фонда</w:t>
            </w:r>
          </w:p>
        </w:tc>
        <w:tc>
          <w:tcPr>
            <w:tcW w:w="3786"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размер залогового фонда</w:t>
            </w:r>
          </w:p>
        </w:tc>
        <w:tc>
          <w:tcPr>
            <w:tcW w:w="873"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873"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873"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873"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873"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873"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873" w:type="dxa"/>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c>
          <w:tcPr>
            <w:tcW w:w="3349" w:type="dxa"/>
            <w:tcMar>
              <w:left w:w="105" w:type="dxa"/>
              <w:top w:w="105" w:type="dxa"/>
              <w:right w:w="105" w:type="dxa"/>
              <w:bottom w:w="105"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r>
    </w:tbl>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p>
      <w:pPr>
        <w:spacing w:after="0" w:line="240" w:lineRule="auto"/>
        <w:ind w:firstLine="567"/>
        <w:jc w:val="both"/>
        <w:rPr>
          <w:rFonts w:ascii="Times New Roman" w:hAnsi="Times New Roman" w:eastAsia="Times New Roman" w:cs="Times New Roman"/>
          <w:color w:val="000000"/>
          <w:sz w:val="20"/>
          <w:szCs w:val="20"/>
          <w:lang w:eastAsia="ru-RU"/>
        </w:rPr>
      </w:pPr>
    </w:p>
    <w:p>
      <w:pPr>
        <w:spacing w:after="0" w:line="240" w:lineRule="auto"/>
        <w:ind w:firstLine="567"/>
        <w:jc w:val="both"/>
        <w:rPr>
          <w:rFonts w:ascii="Times New Roman" w:hAnsi="Times New Roman" w:eastAsia="Times New Roman" w:cs="Times New Roman"/>
          <w:color w:val="000000"/>
          <w:sz w:val="20"/>
          <w:szCs w:val="20"/>
          <w:lang w:eastAsia="ru-RU"/>
        </w:rPr>
      </w:pPr>
    </w:p>
    <w:p>
      <w:pPr>
        <w:spacing w:after="0" w:line="240" w:lineRule="auto"/>
        <w:ind w:firstLine="567"/>
        <w:jc w:val="both"/>
        <w:rPr>
          <w:rFonts w:ascii="Times New Roman" w:hAnsi="Times New Roman" w:eastAsia="Times New Roman" w:cs="Times New Roman"/>
          <w:color w:val="000000"/>
          <w:sz w:val="20"/>
          <w:szCs w:val="20"/>
          <w:lang w:eastAsia="ru-RU"/>
        </w:rPr>
      </w:pPr>
    </w:p>
    <w:p>
      <w:pPr>
        <w:spacing w:after="0" w:line="240" w:lineRule="auto"/>
        <w:ind w:firstLine="567"/>
        <w:jc w:val="both"/>
        <w:rPr>
          <w:rFonts w:ascii="Times New Roman" w:hAnsi="Times New Roman" w:eastAsia="Times New Roman" w:cs="Times New Roman"/>
          <w:color w:val="000000"/>
          <w:sz w:val="20"/>
          <w:szCs w:val="20"/>
          <w:lang w:eastAsia="ru-RU"/>
        </w:rPr>
      </w:pPr>
    </w:p>
    <w:p>
      <w:pPr>
        <w:spacing w:after="0" w:line="240" w:lineRule="auto"/>
        <w:ind w:firstLine="567"/>
        <w:jc w:val="both"/>
        <w:rPr>
          <w:rFonts w:ascii="Times New Roman" w:hAnsi="Times New Roman" w:eastAsia="Times New Roman" w:cs="Times New Roman"/>
          <w:color w:val="000000"/>
          <w:sz w:val="20"/>
          <w:szCs w:val="20"/>
          <w:lang w:eastAsia="ru-RU"/>
        </w:rPr>
        <w:sectPr>
          <w:pgSz w:h="11906" w:orient="landscape" w:w="16838"/>
          <w:pgMar w:top="1701" w:right="1134" w:bottom="850" w:left="1134" w:header="708" w:footer="708" w:gutter="0"/>
          <w:cols w:space="708"/>
          <w:docGrid w:linePitch="360"/>
        </w:sectPr>
      </w:pPr>
    </w:p>
    <w:p>
      <w:pPr>
        <w:spacing w:after="0" w:line="240" w:lineRule="auto"/>
        <w:ind w:firstLine="567"/>
        <w:jc w:val="both"/>
        <w:rPr>
          <w:rFonts w:ascii="Times New Roman" w:hAnsi="Times New Roman" w:eastAsia="Times New Roman" w:cs="Times New Roman"/>
          <w:color w:val="000000"/>
          <w:sz w:val="20"/>
          <w:szCs w:val="20"/>
          <w:lang w:eastAsia="ru-RU"/>
        </w:rPr>
      </w:pPr>
    </w:p>
    <w:p>
      <w:pPr>
        <w:spacing w:after="0" w:line="240" w:lineRule="auto"/>
        <w:jc w:val="center"/>
        <w:outlineLvl w:val="2"/>
        <w:rPr>
          <w:rFonts w:ascii="Times New Roman" w:hAnsi="Times New Roman" w:eastAsia="Times New Roman" w:cs="Times New Roman"/>
          <w:b/>
          <w:bCs/>
          <w:color w:val="000000"/>
          <w:sz w:val="20"/>
          <w:szCs w:val="20"/>
          <w:lang w:eastAsia="ru-RU"/>
        </w:rPr>
      </w:pPr>
      <w:r>
        <w:rPr>
          <w:rFonts w:ascii="Times New Roman" w:hAnsi="Times New Roman" w:eastAsia="Times New Roman" w:cs="Times New Roman"/>
          <w:b/>
          <w:bCs/>
          <w:color w:val="000000"/>
          <w:sz w:val="20"/>
          <w:szCs w:val="20"/>
          <w:lang w:eastAsia="ru-RU"/>
        </w:rPr>
        <w:t xml:space="preserve">ПАСПОРТ  Подпрограммы 1 "Развитие малого и среднего предпринимательства и малых форм хозяйствования Грязинского муниципального района Липецкой области  на 2020 - 2026 годы" (далее - Подпрограмма)</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bl>
      <w:tblPr>
        <w:tblW w:w="9471" w:type="dxa"/>
        <w:tblCellMar>
          <w:left w:w="0" w:type="dxa"/>
          <w:right w:w="0" w:type="dxa"/>
        </w:tblCellMar>
        <w:tblLook w:val="04A0" w:firstRow="1" w:lastRow="0" w:firstColumn="1" w:lastColumn="0" w:noHBand="0" w:noVBand="1"/>
      </w:tblPr>
      <w:tblGrid>
        <w:gridCol w:w="3092"/>
        <w:gridCol w:w="6379"/>
      </w:tblGrid>
      <w:tr>
        <w:tc>
          <w:tcPr>
            <w:tcW w:w="3092" w:type="dxa"/>
            <w:tcBorders>
              <w:top w:val="single" w:color="000000" w:sz="8" w:space="0"/>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Ответственный исполнитель</w:t>
            </w:r>
          </w:p>
        </w:tc>
        <w:tc>
          <w:tcPr>
            <w:tcW w:w="6379" w:type="dxa"/>
            <w:tcBorders>
              <w:top w:val="single" w:color="000000" w:sz="8" w:space="0"/>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Отдел экономики администрации Грязинского муниципального района</w:t>
            </w:r>
          </w:p>
        </w:tc>
      </w:tr>
      <w:tr>
        <w:tc>
          <w:tcPr>
            <w:tcW w:w="3092"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Задачи Подпрограммы</w:t>
            </w:r>
          </w:p>
        </w:tc>
        <w:tc>
          <w:tcPr>
            <w:tcW w:w="63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 Повышение финансовой устойчивости, информационной обеспеченности субъектов малого и среднего предпринимательства</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 Содействие в организации эффективной практической деятельности сельскохозяйственным потребительским кооперативам, в том числе кредитным</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3. Содействие в обеспечение рынков сбыта для продукции, произведенной кооперативами и личными подсобными хозяйствами за счет создания условий для развития заготовительной деятельности</w:t>
            </w:r>
          </w:p>
        </w:tc>
      </w:tr>
      <w:tr>
        <w:tc>
          <w:tcPr>
            <w:tcW w:w="3092"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Показатели задач</w:t>
            </w:r>
          </w:p>
        </w:tc>
        <w:tc>
          <w:tcPr>
            <w:tcW w:w="63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-количество субъектов малого и среднего предпринимательства, получивших поддержку, ед.;</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-количество сельскохозяйственных потребительских кооперативов, получивших поддержку, ед.;</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-количество заготовительных организаций, получивших поддержку, ед.</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r>
      <w:tr>
        <w:tc>
          <w:tcPr>
            <w:tcW w:w="3092"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Этапы и сроки реализации Подпрограммы</w:t>
            </w:r>
          </w:p>
        </w:tc>
        <w:tc>
          <w:tcPr>
            <w:tcW w:w="63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2020 - 2026 годы</w:t>
            </w:r>
          </w:p>
        </w:tc>
      </w:tr>
      <w:tr>
        <w:tc>
          <w:tcPr>
            <w:tcW w:w="3092"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Объемы финансирования за счёт средств районного бюджета всего, в том числе по годам реализации Подпрограммы</w:t>
            </w:r>
          </w:p>
        </w:tc>
        <w:tc>
          <w:tcPr>
            <w:tcW w:w="63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Объемы финансирования, связанные с реализацией </w:t>
            </w:r>
            <w:r>
              <w:rPr>
                <w:rFonts w:ascii="Times New Roman" w:hAnsi="Times New Roman" w:eastAsia="Times New Roman" w:cs="Times New Roman"/>
                <w:color w:val="000000"/>
                <w:sz w:val="20"/>
                <w:szCs w:val="20"/>
                <w:lang w:eastAsia="ru-RU"/>
              </w:rPr>
              <w:t xml:space="preserve">Подпрограммы, финансируемые за счет средств районного бюджета предположительно составят</w:t>
            </w:r>
            <w:r>
              <w:rPr>
                <w:rFonts w:ascii="Times New Roman" w:hAnsi="Times New Roman" w:eastAsia="Times New Roman" w:cs="Times New Roman"/>
                <w:color w:val="000000"/>
                <w:sz w:val="20"/>
                <w:szCs w:val="20"/>
                <w:lang w:eastAsia="ru-RU"/>
              </w:rPr>
              <w:t xml:space="preserve"> всего 15390,62173 тыс. руб., из них:</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2020 год - 2718,45041 тыс. руб.</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2021 год - 1800,10045 тыс. руб.</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2022 год - 1645,84737 тыс. руб.</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2023 год - 2616,10427 тыс. руб.</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2024 год - 2590,00601 тыс. руб.</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2025 год - 2551,21322 тыс. руб.</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2026 год - 1468,90000 тыс. руб.</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Объемы финансирования программы ежегодно уточняются при формировании районного бюджета на очередной финансовый год и плановый период</w:t>
            </w:r>
          </w:p>
        </w:tc>
      </w:tr>
      <w:tr>
        <w:tc>
          <w:tcPr>
            <w:tcW w:w="3092"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Ожидаемые результаты реализации Подпрограммы</w:t>
            </w:r>
          </w:p>
        </w:tc>
        <w:tc>
          <w:tcPr>
            <w:tcW w:w="6379"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В результате реализации Подпрограммы ожидается к 2026 году оказание поддержки не менее:</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- 41 субъектам малого и среднего предпринимательства;</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- 21 сельскохозяйственным потребительским кооперативам;</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- 10 заготовительным организациям.</w:t>
            </w:r>
          </w:p>
        </w:tc>
      </w:tr>
    </w:tbl>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p>
      <w:pPr>
        <w:spacing w:after="0" w:line="240" w:lineRule="auto"/>
        <w:jc w:val="both"/>
        <w:outlineLvl w:val="3"/>
        <w:rPr>
          <w:rFonts w:ascii="Times New Roman" w:hAnsi="Times New Roman" w:eastAsia="Times New Roman" w:cs="Times New Roman"/>
          <w:b/>
          <w:bCs/>
          <w:color w:val="000000"/>
          <w:sz w:val="20"/>
          <w:szCs w:val="20"/>
          <w:lang w:eastAsia="ru-RU"/>
        </w:rPr>
      </w:pPr>
      <w:r>
        <w:rPr>
          <w:rFonts w:ascii="Times New Roman" w:hAnsi="Times New Roman" w:eastAsia="Times New Roman" w:cs="Times New Roman"/>
          <w:b/>
          <w:bCs/>
          <w:color w:val="000000"/>
          <w:sz w:val="20"/>
          <w:szCs w:val="20"/>
          <w:lang w:eastAsia="ru-RU"/>
        </w:rPr>
        <w:t xml:space="preserve">1. Характеристика развития малого и среднего предпринимательства, описание основных проблем, анализ социальных, финансово-экономических и прочих рисков его развития.</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 состоянию на 01.10.2022 г. малое предпринимательство занимает 58,1% в торговле, 16% в бытовом обслуживании и платных услугах, 12% в транспорте, 3,8 % в строительстве.</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Потенциал малого и среднего предпринимательства района реализован не полностью. Сегодня основными барьерами, которые препятствуют развитию предпринимательства в Грязинском районе, являются:</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-сложность получения заемного финансирования для субъектов предпринимательской деятельности;</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-недостаточная информированность предпринимателей о видах поддержки и новациях законодательства;</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-низкая эффективность </w:t>
      </w:r>
      <w:r>
        <w:rPr>
          <w:rFonts w:ascii="Times New Roman" w:hAnsi="Times New Roman" w:eastAsia="Times New Roman" w:cs="Times New Roman"/>
          <w:color w:val="000000"/>
          <w:sz w:val="20"/>
          <w:szCs w:val="20"/>
          <w:lang w:eastAsia="ru-RU"/>
        </w:rPr>
        <w:t xml:space="preserve">деятельности объектов инфраструктуры поддержки малого предпринимательства района</w:t>
      </w:r>
      <w:r>
        <w:rPr>
          <w:rFonts w:ascii="Times New Roman" w:hAnsi="Times New Roman" w:eastAsia="Times New Roman" w:cs="Times New Roman"/>
          <w:color w:val="000000"/>
          <w:sz w:val="20"/>
          <w:szCs w:val="20"/>
          <w:lang w:eastAsia="ru-RU"/>
        </w:rPr>
        <w:t xml:space="preserve"> по обеспечению услугами, необходимыми для осуществления предпринимательской деятельности.</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Одним из основных приоритетов развития экономики района является дальнейшее развитие кооперации. Сегодня 28 кооператива района осуществляют фактическую деятельность.</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За 9 месяцев 2022 года сельскохозяйственными потребительскими кооперативами закуплено (произведено) продукции на 53,2 </w:t>
      </w:r>
      <w:r>
        <w:rPr>
          <w:rFonts w:ascii="Times New Roman" w:hAnsi="Times New Roman" w:eastAsia="Times New Roman" w:cs="Times New Roman"/>
          <w:color w:val="000000"/>
          <w:sz w:val="20"/>
          <w:szCs w:val="20"/>
          <w:lang w:eastAsia="ru-RU"/>
        </w:rPr>
        <w:t xml:space="preserve">млн</w:t>
      </w:r>
      <w:r>
        <w:rPr>
          <w:rFonts w:ascii="Times New Roman" w:hAnsi="Times New Roman" w:eastAsia="Times New Roman" w:cs="Times New Roman"/>
          <w:color w:val="000000"/>
          <w:sz w:val="20"/>
          <w:szCs w:val="20"/>
          <w:lang w:eastAsia="ru-RU"/>
        </w:rPr>
        <w:t xml:space="preserve">.р</w:t>
      </w:r>
      <w:r>
        <w:rPr>
          <w:rFonts w:ascii="Times New Roman" w:hAnsi="Times New Roman" w:eastAsia="Times New Roman" w:cs="Times New Roman"/>
          <w:color w:val="000000"/>
          <w:sz w:val="20"/>
          <w:szCs w:val="20"/>
          <w:lang w:eastAsia="ru-RU"/>
        </w:rPr>
        <w:t xml:space="preserve">уб</w:t>
      </w:r>
      <w:r>
        <w:rPr>
          <w:rFonts w:ascii="Times New Roman" w:hAnsi="Times New Roman" w:eastAsia="Times New Roman" w:cs="Times New Roman"/>
          <w:color w:val="000000"/>
          <w:sz w:val="20"/>
          <w:szCs w:val="20"/>
          <w:lang w:eastAsia="ru-RU"/>
        </w:rPr>
        <w:t xml:space="preserve">., сельскохозяйственными потребительскими кредитными кооперативами выдано 448 займов на общую сумму 28,8 </w:t>
      </w:r>
      <w:r>
        <w:rPr>
          <w:rFonts w:ascii="Times New Roman" w:hAnsi="Times New Roman" w:eastAsia="Times New Roman" w:cs="Times New Roman"/>
          <w:color w:val="000000"/>
          <w:sz w:val="20"/>
          <w:szCs w:val="20"/>
          <w:lang w:eastAsia="ru-RU"/>
        </w:rPr>
        <w:t xml:space="preserve">млн.руб</w:t>
      </w:r>
      <w:r>
        <w:rPr>
          <w:rFonts w:ascii="Times New Roman" w:hAnsi="Times New Roman" w:eastAsia="Times New Roman" w:cs="Times New Roman"/>
          <w:color w:val="000000"/>
          <w:sz w:val="20"/>
          <w:szCs w:val="20"/>
          <w:lang w:eastAsia="ru-RU"/>
        </w:rPr>
        <w:t xml:space="preserve">.</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Основной проблемой развития кооперации в районе остается недостаточное развитие кооперативного движения в сфере переработки сельхозпродукции.</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К другим актуальным проблемам кооперации можно отнести:</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-нехватку стартового капитала для осуществления эффективной экономической деятельности;</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-пассивность населения при объединении в кооперативы;</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-отсутствие рынков сбыта произведенной продукции.</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Развитие заготовительной деятельности стимулирует развитие кооперации и личных подсобных хозяйств, обеспечивает сбыт произведенной ими продукции, повышает товарность личных подворий. В настоящее время в районе заготовительную деятельность осуществляет 53 организаций и индивидуальных предпринимателей, которыми закуплено продукции на 583,6 </w:t>
      </w:r>
      <w:r>
        <w:rPr>
          <w:rFonts w:ascii="Times New Roman" w:hAnsi="Times New Roman" w:eastAsia="Times New Roman" w:cs="Times New Roman"/>
          <w:color w:val="000000"/>
          <w:sz w:val="20"/>
          <w:szCs w:val="20"/>
          <w:lang w:eastAsia="ru-RU"/>
        </w:rPr>
        <w:t xml:space="preserve">млн</w:t>
      </w:r>
      <w:r>
        <w:rPr>
          <w:rFonts w:ascii="Times New Roman" w:hAnsi="Times New Roman" w:eastAsia="Times New Roman" w:cs="Times New Roman"/>
          <w:color w:val="000000"/>
          <w:sz w:val="20"/>
          <w:szCs w:val="20"/>
          <w:lang w:eastAsia="ru-RU"/>
        </w:rPr>
        <w:t xml:space="preserve">.р</w:t>
      </w:r>
      <w:r>
        <w:rPr>
          <w:rFonts w:ascii="Times New Roman" w:hAnsi="Times New Roman" w:eastAsia="Times New Roman" w:cs="Times New Roman"/>
          <w:color w:val="000000"/>
          <w:sz w:val="20"/>
          <w:szCs w:val="20"/>
          <w:lang w:eastAsia="ru-RU"/>
        </w:rPr>
        <w:t xml:space="preserve">уб</w:t>
      </w:r>
      <w:r>
        <w:rPr>
          <w:rFonts w:ascii="Times New Roman" w:hAnsi="Times New Roman" w:eastAsia="Times New Roman" w:cs="Times New Roman"/>
          <w:color w:val="000000"/>
          <w:sz w:val="20"/>
          <w:szCs w:val="20"/>
          <w:lang w:eastAsia="ru-RU"/>
        </w:rPr>
        <w:t xml:space="preserve">. В заготовительной деятельности активно участвуют личные подсобные хозяйства района, их доля в общем объеме заготовительного оборота составляет 92%.</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При этом сдерживают развитие заготовительной деятельности, являются:</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-высокие цены на ГСМ;</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-нехватка финансовых ресурсов на приобретение специализированного автотранспорта и иного оборудования, необходимого для заготовки, хранения и первичной переработки продукции.</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К основным рискам реализации Подпрограммы можно отнести:</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-недофинансирование мероприятий Подпрограммы из районного бюджета;</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-неполное использование субъектами предпринимательской деятельности, кооперативами, заготовительными организациями муниципальной поддержки;</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-невыполнение обязательств по реализации инвестиционных проектов получателями поддержки.</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К мерам минимизации влияния рисков относятся:</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 Своевременное внесение изменений в состав основных мероприятий Подпрограммы, сроки их реализации, а также в объемы бюджетных ассигнований на реализацию мероприятий в пределах утвержденных лимитов бюджетных ассигнований на соответствующий год.</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 Предварительная проработка заявок на получение муниципальной поддержки, анализ хозяйственной деятельности заявителей, осуществление постоянного мониторинга за ходом реализации инвестиционных проектов и целевым использованием средств муниципальной поддержки.</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3. Контроль выполнения индикаторов (показателей) на всех стадиях реализации Подпрограммы.</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p>
      <w:pPr>
        <w:spacing w:after="0" w:line="240" w:lineRule="auto"/>
        <w:jc w:val="both"/>
        <w:outlineLvl w:val="3"/>
        <w:rPr>
          <w:rFonts w:ascii="Times New Roman" w:hAnsi="Times New Roman" w:eastAsia="Times New Roman" w:cs="Times New Roman"/>
          <w:b/>
          <w:bCs/>
          <w:color w:val="000000"/>
          <w:sz w:val="20"/>
          <w:szCs w:val="20"/>
          <w:lang w:eastAsia="ru-RU"/>
        </w:rPr>
      </w:pPr>
      <w:r>
        <w:rPr>
          <w:rFonts w:ascii="Times New Roman" w:hAnsi="Times New Roman" w:eastAsia="Times New Roman" w:cs="Times New Roman"/>
          <w:b/>
          <w:bCs/>
          <w:color w:val="000000"/>
          <w:sz w:val="20"/>
          <w:szCs w:val="20"/>
          <w:lang w:eastAsia="ru-RU"/>
        </w:rPr>
        <w:t xml:space="preserve">2. Приоритеты муниципальной политики в сфере реализации Подпрограммы, цели, задачи, описание основных целевых индикаторов, показателей задач подпрограммы, показателей муниципальных заданий Подпрограммы.</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В качестве приоритетных направлений экономической деятельности для субъектов малого и среднего предпринимательства, участвующих в Подпрограмме, определены:</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обрабатывающие производства, переработка сельскохозяйственной продукции;</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-оказание услуг: бытовых, по техническому обслуживанию и ремонту автотранспортных средств, медицинских, в системе дошкольного воспитания, жилищно-коммунальных, связи, по ремонту вычислительной техники, физической культуры, туризма и спорта;</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общественное питание;</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строительство зданий и сооружений для здравоохранения, культуры, образования;</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-инновационная деятельность;</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-торговая деятельность в сельских населенных пунктах с численностью населения менее 200 человек;</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-сельское хозяйство.</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В настоящее время потенциал развития малого и среднего предпринимательства Грязинского района реализован недостаточно. Подпрограмма является инструментом для улучшения сложившейся ситуации и создания условий для дальнейшего развития малого и среднего предпринимательства, кооперации, заготовительной деятельности путем решения следующих задач:</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повышение финансовой устойчивости, информационной обеспеченности субъектов малого и среднего предпринимательства</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-содействие в организации эффективной практической деятельности сельскохозяйственным потребительским кооперативам, в том числе кредитным;</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-обеспечение рынков сбыта для продукции, произведенной кооперативами и личными подсобными хозяйствами через развитие заготовительной деятельности.</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Подпрограмма основана на принципе равного доступа всех субъектов предпринимательской деятельности, кооперативов и малых форм хозяйствования района ко всем инструментам поддержки и предполагает сбалансированное развитие предпринимательства и кооперации в районе.</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Показателями задач являются:</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-количество субъектов малого и среднего предпринимательства, получивших поддержку, ед.;</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-количество сельскохозяйственных потребительских кооперативов, получивших поддержку, ед.;</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-количество заготовительных организаций, получивших поддержку, ед.</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Сроки и этапы реализации подпрограммы</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Срок реализации Подпрограммы охватывает период 2020 - 2026 годов без выделения этапов.</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p>
      <w:pPr>
        <w:spacing w:after="0" w:line="240" w:lineRule="auto"/>
        <w:jc w:val="both"/>
        <w:outlineLvl w:val="3"/>
        <w:rPr>
          <w:rFonts w:ascii="Times New Roman" w:hAnsi="Times New Roman" w:eastAsia="Times New Roman" w:cs="Times New Roman"/>
          <w:b/>
          <w:bCs/>
          <w:color w:val="000000"/>
          <w:sz w:val="20"/>
          <w:szCs w:val="20"/>
          <w:lang w:eastAsia="ru-RU"/>
        </w:rPr>
      </w:pPr>
      <w:r>
        <w:rPr>
          <w:rFonts w:ascii="Times New Roman" w:hAnsi="Times New Roman" w:eastAsia="Times New Roman" w:cs="Times New Roman"/>
          <w:b/>
          <w:bCs/>
          <w:color w:val="000000"/>
          <w:sz w:val="20"/>
          <w:szCs w:val="20"/>
          <w:lang w:eastAsia="ru-RU"/>
        </w:rPr>
        <w:t xml:space="preserve">3. Характеристика основных мероприятий Подпрограммы с описанием всех механизмов и инструментов, реализация которых запланирована в составе основных мероприятий</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Основное мероприятие 1 Подпрограммы предоставление субсидий субъектам предпринимательской деятельности, проведение мероприятий по методической и информационной обеспеченности малого бизнеса включает в себя:</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предоставление субсидий начинающим субъектам социального предпринимательства (за исключением производственных кооперативов, потребительских кооперативов и крестьянских (фермерских) хозяйств) на возмещение затрат по организации и развитию собственного дела. Данное мероприятие включает в себя предоставление субсидий вновь зарегистрированным и действующим менее 1 (одного) года субъектам малого предпринимательства (за исключением производственных кооперативов, потребительских кооперативов и крестьянских (фермерских) хозяйств) из числа следующих приоритетных групп:</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одинокие и (или) многодетные родители, воспитывающие несовершеннолетних детей, в том числе детей-инвалидов;</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граждане </w:t>
      </w:r>
      <w:r>
        <w:rPr>
          <w:rFonts w:ascii="Times New Roman" w:hAnsi="Times New Roman" w:eastAsia="Times New Roman" w:cs="Times New Roman"/>
          <w:color w:val="000000"/>
          <w:sz w:val="20"/>
          <w:szCs w:val="20"/>
          <w:lang w:eastAsia="ru-RU"/>
        </w:rPr>
        <w:t xml:space="preserve">предпенсионного</w:t>
      </w:r>
      <w:r>
        <w:rPr>
          <w:rFonts w:ascii="Times New Roman" w:hAnsi="Times New Roman" w:eastAsia="Times New Roman" w:cs="Times New Roman"/>
          <w:color w:val="000000"/>
          <w:sz w:val="20"/>
          <w:szCs w:val="20"/>
          <w:lang w:eastAsia="ru-RU"/>
        </w:rPr>
        <w:t xml:space="preserve"> возраста (в течение пяти лет до наступления возраста, дающего право на страховую пенсию по старости, в том числе назначаемую досрочно);</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юридические лица, в уставном капитале которых доля, принадлежащая одиноким и (или) многодетным родителям, воспитывающим несовершеннолетних детей, в том числе детей-инвалидов или гражданам </w:t>
      </w:r>
      <w:r>
        <w:rPr>
          <w:rFonts w:ascii="Times New Roman" w:hAnsi="Times New Roman" w:eastAsia="Times New Roman" w:cs="Times New Roman"/>
          <w:color w:val="000000"/>
          <w:sz w:val="20"/>
          <w:szCs w:val="20"/>
          <w:lang w:eastAsia="ru-RU"/>
        </w:rPr>
        <w:t xml:space="preserve">предпенсионного</w:t>
      </w:r>
      <w:r>
        <w:rPr>
          <w:rFonts w:ascii="Times New Roman" w:hAnsi="Times New Roman" w:eastAsia="Times New Roman" w:cs="Times New Roman"/>
          <w:color w:val="000000"/>
          <w:sz w:val="20"/>
          <w:szCs w:val="20"/>
          <w:lang w:eastAsia="ru-RU"/>
        </w:rPr>
        <w:t xml:space="preserve"> возраста (в течение пяти лет до наступления возраста, дающего право на страховую пенсию по старости, в том числе назначаемую досрочно), составляет не менее 50 процентов;</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субъекты малого или среднего предпринимательства обеспечивающие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w:t>
      </w:r>
      <w:r>
        <w:rPr>
          <w:rFonts w:ascii="Times New Roman" w:hAnsi="Times New Roman" w:eastAsia="Times New Roman" w:cs="Times New Roman"/>
          <w:color w:val="000000"/>
          <w:sz w:val="20"/>
          <w:szCs w:val="20"/>
          <w:lang w:eastAsia="ru-RU"/>
        </w:rPr>
        <w:t xml:space="preserve">,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инвалиды и лица с ограниченными возможностями здоровья;</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одинокие и (или) многодетные родители, воспитывающие несовершеннолетних детей, в том числе детей-инвалидов;</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пенсионеры и граждане </w:t>
      </w:r>
      <w:r>
        <w:rPr>
          <w:rFonts w:ascii="Times New Roman" w:hAnsi="Times New Roman" w:eastAsia="Times New Roman" w:cs="Times New Roman"/>
          <w:color w:val="000000"/>
          <w:sz w:val="20"/>
          <w:szCs w:val="20"/>
          <w:lang w:eastAsia="ru-RU"/>
        </w:rPr>
        <w:t xml:space="preserve">предпенсионного</w:t>
      </w:r>
      <w:r>
        <w:rPr>
          <w:rFonts w:ascii="Times New Roman" w:hAnsi="Times New Roman" w:eastAsia="Times New Roman" w:cs="Times New Roman"/>
          <w:color w:val="000000"/>
          <w:sz w:val="20"/>
          <w:szCs w:val="20"/>
          <w:lang w:eastAsia="ru-RU"/>
        </w:rPr>
        <w:t xml:space="preserve"> возраста (в течение пяти лет до наступления возраста, дающего право на страховую пенсию по старости, в том числе назначаемую досрочно);</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выпускники детских домов в возрасте до двадцати трех лет;</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лица, освобожденные из мест лишения свободы и имеющие неснятую или непогашенную судимость;</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беженцы и вынужденные переселенцы;</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малоимущие граждане;</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лица без определенного места жительства и занятий;</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граждане, не отнесенные к вышеуказанным категориям, признанные нуждающимися в социальном обслуживании;</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б) общий размер субсидии, предоставляемой за счет средств областного бюджета и бюджета муниципального образования, не может превышать 85% от суммы затрат начинающих субъектов малого предпринимательства (за исключением производственных кооперативов, потребительских кооперативов и крестьянских (фермерских) хозяйств) по организации и развитию собственного дела;</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в) предоставление субсидий после прохождения краткосрочного обучения и при наличии </w:t>
      </w:r>
      <w:r>
        <w:rPr>
          <w:rFonts w:ascii="Times New Roman" w:hAnsi="Times New Roman" w:eastAsia="Times New Roman" w:cs="Times New Roman"/>
          <w:color w:val="000000"/>
          <w:sz w:val="20"/>
          <w:szCs w:val="20"/>
          <w:lang w:eastAsia="ru-RU"/>
        </w:rPr>
        <w:t xml:space="preserve">бизнес-проекта</w:t>
      </w:r>
      <w:r>
        <w:rPr>
          <w:rFonts w:ascii="Times New Roman" w:hAnsi="Times New Roman" w:eastAsia="Times New Roman" w:cs="Times New Roman"/>
          <w:color w:val="000000"/>
          <w:sz w:val="20"/>
          <w:szCs w:val="20"/>
          <w:lang w:eastAsia="ru-RU"/>
        </w:rPr>
        <w:t xml:space="preserve">, оцениваемого комиссией с участием представителей некоммерческих организаций предпринимателей. Прохождения краткосрочного обучения не требуется для начинающих предпринимателей, имеющих диплом о высшем юридическом и (или) экономическом образовании (профильной переподготовке).</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г) размер субсидии на 1 субъект малого предпринимательства не должен превышать 500 тыс. рублей.</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Субсидии предоставляются в виде компенсации части произведенных затрат.</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В рамках данного основного мероприятия также предполагается финансирование расходов </w:t>
      </w:r>
      <w:r>
        <w:rPr>
          <w:rFonts w:ascii="Times New Roman" w:hAnsi="Times New Roman" w:eastAsia="Times New Roman" w:cs="Times New Roman"/>
          <w:color w:val="000000"/>
          <w:sz w:val="20"/>
          <w:szCs w:val="20"/>
          <w:lang w:eastAsia="ru-RU"/>
        </w:rPr>
        <w:t xml:space="preserve">на</w:t>
      </w:r>
      <w:r>
        <w:rPr>
          <w:rFonts w:ascii="Times New Roman" w:hAnsi="Times New Roman" w:eastAsia="Times New Roman" w:cs="Times New Roman"/>
          <w:color w:val="000000"/>
          <w:sz w:val="20"/>
          <w:szCs w:val="20"/>
          <w:lang w:eastAsia="ru-RU"/>
        </w:rPr>
        <w:t xml:space="preserve">:</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-проведение Дней российского предпринимательства;</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проведение совещаний, семинаров, конференций;</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-подготовку и издание информационно-методических материалов.</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Основное мероприятие 2 Подпрограммы поддержка осуществления деятельности сельскохозяйственных кредитных потребительских кооперативов предусматривает предоставление субсидий </w:t>
      </w:r>
      <w:r>
        <w:rPr>
          <w:rFonts w:ascii="Times New Roman" w:hAnsi="Times New Roman" w:eastAsia="Times New Roman" w:cs="Times New Roman"/>
          <w:color w:val="000000"/>
          <w:sz w:val="20"/>
          <w:szCs w:val="20"/>
          <w:lang w:eastAsia="ru-RU"/>
        </w:rPr>
        <w:t xml:space="preserve">на</w:t>
      </w:r>
      <w:r>
        <w:rPr>
          <w:rFonts w:ascii="Times New Roman" w:hAnsi="Times New Roman" w:eastAsia="Times New Roman" w:cs="Times New Roman"/>
          <w:color w:val="000000"/>
          <w:sz w:val="20"/>
          <w:szCs w:val="20"/>
          <w:lang w:eastAsia="ru-RU"/>
        </w:rPr>
        <w:t xml:space="preserve">:</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обслуживание расчетного счета в банках (далее - субсидия по обслуживанию расчетного счета); общий размер субсидии, предоставляемой за счет средств областного бюджета и бюджета муниципального образования, на компенсацию суммы затрат сельскохозяйственного кредитного потребительского кооператива на обслуживание расчетного счета в банках составляет 90% от суммы затрат;</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уплату членских взносов в межрегиональную ассоциацию сельскохозяйственных кредитных потребительских кооперативов "Единство" (далее - субсидия по уплате членских взносов в ассоциацию); </w:t>
      </w:r>
      <w:r>
        <w:rPr>
          <w:rFonts w:ascii="Times New Roman" w:hAnsi="Times New Roman" w:eastAsia="Times New Roman" w:cs="Times New Roman"/>
          <w:color w:val="000000"/>
          <w:sz w:val="20"/>
          <w:szCs w:val="20"/>
          <w:lang w:eastAsia="ru-RU"/>
        </w:rPr>
        <w:t xml:space="preserve">общий размер субсидии, предоставляемой за счет средств областного бюджета и бюджета муниципального образования, не может превышать 90% от суммы затрат сельскохозяйственного кредитного потребительского кооператива по уплате членских взносов в межрегиональную ассоциацию сельскохозяйственных кредитных потребительских кооперативов "Единство";</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обеспечение электронного документооборота по предоставлению отчетности в Банк России в части приобретения компьютерной техники и/или лицензионного программного обеспечения для осуществления деятельности (далее - субсидия на приобретение КТ и </w:t>
      </w:r>
      <w:r>
        <w:rPr>
          <w:rFonts w:ascii="Times New Roman" w:hAnsi="Times New Roman" w:eastAsia="Times New Roman" w:cs="Times New Roman"/>
          <w:color w:val="000000"/>
          <w:sz w:val="20"/>
          <w:szCs w:val="20"/>
          <w:lang w:eastAsia="ru-RU"/>
        </w:rPr>
        <w:t xml:space="preserve">ПО</w:t>
      </w:r>
      <w:r>
        <w:rPr>
          <w:rFonts w:ascii="Times New Roman" w:hAnsi="Times New Roman" w:eastAsia="Times New Roman" w:cs="Times New Roman"/>
          <w:color w:val="000000"/>
          <w:sz w:val="20"/>
          <w:szCs w:val="20"/>
          <w:lang w:eastAsia="ru-RU"/>
        </w:rPr>
        <w:t xml:space="preserve">); </w:t>
      </w:r>
      <w:r>
        <w:rPr>
          <w:rFonts w:ascii="Times New Roman" w:hAnsi="Times New Roman" w:eastAsia="Times New Roman" w:cs="Times New Roman"/>
          <w:color w:val="000000"/>
          <w:sz w:val="20"/>
          <w:szCs w:val="20"/>
          <w:lang w:eastAsia="ru-RU"/>
        </w:rPr>
        <w:t xml:space="preserve">общий размер субсидии сельскохозяйственному кредитному потребительскому кооперативу, предоставляемой за счет средств областного бюджета и бюджета муниципального образования, не может превышать 90% от суммы затрат на приобретение компьютерной техники и (или) лицензионного программного обеспечения; к возмещению подлежат затраты на приобретение компьютерной техники и программного обеспечения, произведенные по безналичному расчету в предшествующем и (или) текущем финансовых годах;</w:t>
      </w:r>
      <w:r>
        <w:rPr>
          <w:rFonts w:ascii="Times New Roman" w:hAnsi="Times New Roman" w:eastAsia="Times New Roman" w:cs="Times New Roman"/>
          <w:color w:val="000000"/>
          <w:sz w:val="20"/>
          <w:szCs w:val="20"/>
          <w:lang w:eastAsia="ru-RU"/>
        </w:rPr>
        <w:t xml:space="preserve"> срок </w:t>
      </w:r>
      <w:r>
        <w:rPr>
          <w:rFonts w:ascii="Times New Roman" w:hAnsi="Times New Roman" w:eastAsia="Times New Roman" w:cs="Times New Roman"/>
          <w:color w:val="000000"/>
          <w:sz w:val="20"/>
          <w:szCs w:val="20"/>
          <w:lang w:eastAsia="ru-RU"/>
        </w:rPr>
        <w:t xml:space="preserve">с даты производства</w:t>
      </w:r>
      <w:r>
        <w:rPr>
          <w:rFonts w:ascii="Times New Roman" w:hAnsi="Times New Roman" w:eastAsia="Times New Roman" w:cs="Times New Roman"/>
          <w:color w:val="000000"/>
          <w:sz w:val="20"/>
          <w:szCs w:val="20"/>
          <w:lang w:eastAsia="ru-RU"/>
        </w:rPr>
        <w:t xml:space="preserve"> (выпуска) компьютерного оборудования до даты его приобретения заявителем составляет не более 2 лет; субсидии на возмещение затрат на приобретение компьютерной техники предоставляются один раз в три года, за исключением оборудования компьютерной техникой вновь созданных дополнительных рабочих мест;</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обеспечение электронного документооборота по предоставлению отчетности в Банк России в части обслуживания программных продуктов "Учет в </w:t>
      </w:r>
      <w:r>
        <w:rPr>
          <w:rFonts w:ascii="Times New Roman" w:hAnsi="Times New Roman" w:eastAsia="Times New Roman" w:cs="Times New Roman"/>
          <w:color w:val="000000"/>
          <w:sz w:val="20"/>
          <w:szCs w:val="20"/>
          <w:lang w:eastAsia="ru-RU"/>
        </w:rPr>
        <w:t xml:space="preserve">микрофинансовых</w:t>
      </w:r>
      <w:r>
        <w:rPr>
          <w:rFonts w:ascii="Times New Roman" w:hAnsi="Times New Roman" w:eastAsia="Times New Roman" w:cs="Times New Roman"/>
          <w:color w:val="000000"/>
          <w:sz w:val="20"/>
          <w:szCs w:val="20"/>
          <w:lang w:eastAsia="ru-RU"/>
        </w:rPr>
        <w:t xml:space="preserve"> организациях" и "1С Бухгалтерия", связанных с ведением бухгалтерского учета в сельскохозяйственных кредитных потребительских кооперативах, или оказания услуг по комплексному бухгалт</w:t>
      </w:r>
      <w:r>
        <w:rPr>
          <w:rFonts w:ascii="Times New Roman" w:hAnsi="Times New Roman" w:eastAsia="Times New Roman" w:cs="Times New Roman"/>
          <w:color w:val="000000"/>
          <w:sz w:val="20"/>
          <w:szCs w:val="20"/>
          <w:lang w:eastAsia="ru-RU"/>
        </w:rPr>
        <w:t xml:space="preserve">е</w:t>
      </w:r>
      <w:r>
        <w:rPr>
          <w:rFonts w:ascii="Times New Roman" w:hAnsi="Times New Roman" w:eastAsia="Times New Roman" w:cs="Times New Roman"/>
          <w:color w:val="000000"/>
          <w:sz w:val="20"/>
          <w:szCs w:val="20"/>
          <w:lang w:eastAsia="ru-RU"/>
        </w:rPr>
        <w:t xml:space="preserve">рскому сопровождению (далее - субсидия на обслуживание </w:t>
      </w:r>
      <w:r>
        <w:rPr>
          <w:rFonts w:ascii="Times New Roman" w:hAnsi="Times New Roman" w:eastAsia="Times New Roman" w:cs="Times New Roman"/>
          <w:color w:val="000000"/>
          <w:sz w:val="20"/>
          <w:szCs w:val="20"/>
          <w:lang w:eastAsia="ru-RU"/>
        </w:rPr>
        <w:t xml:space="preserve">ПО</w:t>
      </w:r>
      <w:r>
        <w:rPr>
          <w:rFonts w:ascii="Times New Roman" w:hAnsi="Times New Roman" w:eastAsia="Times New Roman" w:cs="Times New Roman"/>
          <w:color w:val="000000"/>
          <w:sz w:val="20"/>
          <w:szCs w:val="20"/>
          <w:lang w:eastAsia="ru-RU"/>
        </w:rPr>
        <w:t xml:space="preserve"> и КБС); общий размер субсидии сельскохозяйственному кредитному потребительскому кооперативу, предоставляемой за счет средств областного бюджета и бюджета муниципального образования не может превышать 90% от суммы затрат на обслуживание программных продуктов "Учет в </w:t>
      </w:r>
      <w:r>
        <w:rPr>
          <w:rFonts w:ascii="Times New Roman" w:hAnsi="Times New Roman" w:eastAsia="Times New Roman" w:cs="Times New Roman"/>
          <w:color w:val="000000"/>
          <w:sz w:val="20"/>
          <w:szCs w:val="20"/>
          <w:lang w:eastAsia="ru-RU"/>
        </w:rPr>
        <w:t xml:space="preserve">микрофинансовых</w:t>
      </w:r>
      <w:r>
        <w:rPr>
          <w:rFonts w:ascii="Times New Roman" w:hAnsi="Times New Roman" w:eastAsia="Times New Roman" w:cs="Times New Roman"/>
          <w:color w:val="000000"/>
          <w:sz w:val="20"/>
          <w:szCs w:val="20"/>
          <w:lang w:eastAsia="ru-RU"/>
        </w:rPr>
        <w:t xml:space="preserve"> организациях", "1С Бухгалтерия" или 5 000,0 рубля в квартал от суммы затрат по комплексному бухгалтерскому сопровождению для сельскохозяйственных кредитных потребительских кооперативов, объем выданных займов которых не превышает 10 </w:t>
      </w:r>
      <w:r>
        <w:rPr>
          <w:rFonts w:ascii="Times New Roman" w:hAnsi="Times New Roman" w:eastAsia="Times New Roman" w:cs="Times New Roman"/>
          <w:color w:val="000000"/>
          <w:sz w:val="20"/>
          <w:szCs w:val="20"/>
          <w:lang w:eastAsia="ru-RU"/>
        </w:rPr>
        <w:t xml:space="preserve">млн</w:t>
      </w:r>
      <w:r>
        <w:rPr>
          <w:rFonts w:ascii="Times New Roman" w:hAnsi="Times New Roman" w:eastAsia="Times New Roman" w:cs="Times New Roman"/>
          <w:color w:val="000000"/>
          <w:sz w:val="20"/>
          <w:szCs w:val="20"/>
          <w:lang w:eastAsia="ru-RU"/>
        </w:rPr>
        <w:t xml:space="preserve"> руб. за год, предшествующий году получения субсидии;</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формирование собственных средств сельскохозяйственных кредитных потребительских кооперативов второго уровня с целью пополнения фонда финансовой взаимопомощи для поддержки осуществления предпринимательской деятельности субъектов малого и среднего предпринимательства и сельскохозяйственной деятельности граждан, ведущих личное подсобное хозяйство (далее - субсидия на пополнение ФФВ); </w:t>
      </w:r>
      <w:r>
        <w:rPr>
          <w:rFonts w:ascii="Times New Roman" w:hAnsi="Times New Roman" w:eastAsia="Times New Roman" w:cs="Times New Roman"/>
          <w:color w:val="000000"/>
          <w:sz w:val="20"/>
          <w:szCs w:val="20"/>
          <w:lang w:eastAsia="ru-RU"/>
        </w:rPr>
        <w:t xml:space="preserve">общий размер субсидии, предоставляемой за счет средств областного бюджета и бюджета муниципального образования, на формирование собственных средств сельскохозяйственного кредитного потребительского кооператива второго уровня с целью пополнения фонда финансовой взаимопомощи для поддержки осуществления предпринимательской деятельности субъектов малого и среднего предпринимательства и сельскохозяйственной деятельности граждан, ведущих личное подсобное хозяйство, не может превышать 300,0 тыс. руб.; размер собственных средств, включающих в себя паевые</w:t>
      </w:r>
      <w:r>
        <w:rPr>
          <w:rFonts w:ascii="Times New Roman" w:hAnsi="Times New Roman" w:eastAsia="Times New Roman" w:cs="Times New Roman"/>
          <w:color w:val="000000"/>
          <w:sz w:val="20"/>
          <w:szCs w:val="20"/>
          <w:lang w:eastAsia="ru-RU"/>
        </w:rPr>
        <w:t xml:space="preserve"> </w:t>
      </w:r>
      <w:r>
        <w:rPr>
          <w:rFonts w:ascii="Times New Roman" w:hAnsi="Times New Roman" w:eastAsia="Times New Roman" w:cs="Times New Roman"/>
          <w:color w:val="000000"/>
          <w:sz w:val="20"/>
          <w:szCs w:val="20"/>
          <w:lang w:eastAsia="ru-RU"/>
        </w:rPr>
        <w:t xml:space="preserve">обязательные взносы членов кооператива, средства резервного фонда, чистую прибыль за счет основной деятельности кооператива, в объеме Портфеля сельскохозяйственного кредитного потребительского кооператива второго уровня составляет не менее 250,0 тыс. руб. по состоянию на 31 декабря года, предшествующего году предоставления субсидии; сумма субсидии, рассчитывается исходя из 100% от фактически произведённых затрат; предоставление субсидий осуществляется за счет средств бюджета муниципального образования;</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возмещение затрат по внесению членских взносов сельскохозяйственными потребительскими кооперативами в Ревизионный Союз сельскохозяйственных кооперативов Центрального Федерального Округа "Липецкий"; сумма субсидии, рассчитывается исходя из 100% от фактически произведённых затрат; предоставление субсидий осуществляется за счет средств бюджета муниципального образования;</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на возмещение затрат по приобретению компьютерной и офисной техники, лицензионного программного обеспечения для осуществления деятельности; сумма субсидии, рассчитывается исходя из 100% от фактически произведённых затрат; предоставление субсидий осуществляется за счет средств бюджета муниципального образования;</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на возмещение затрат по оплате услуг по сопровождению лицензионного программного обеспечения, консультационных услуг по сопровождению лицензионного программного обеспечения, аренды серверов для хранения баз данных лицензионного программного обеспечения, на обеспечение электронного документооборота по предоставлению отчетности в Банк России, ФНС и прочие контролирующие и надзорные органы; сумма субсидии, рассчитывается исходя из 100% от фактически произведённых затрат;</w:t>
      </w:r>
      <w:r>
        <w:rPr>
          <w:rFonts w:ascii="Times New Roman" w:hAnsi="Times New Roman" w:eastAsia="Times New Roman" w:cs="Times New Roman"/>
          <w:color w:val="000000"/>
          <w:sz w:val="20"/>
          <w:szCs w:val="20"/>
          <w:lang w:eastAsia="ru-RU"/>
        </w:rPr>
        <w:t xml:space="preserve"> предоставление субсидий осуществляется за счет средств бюджета муниципального образования;</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на возмещение затрат по ведению бухгалтерского учета; сумма субсидии, рассчитывается исходя из 100% от фактически произведённых затрат; предоставление субсидий осуществляется за счет средств бюджета муниципального образования;</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на возмещение затрат по аренде помещения и коммунальным платежам; сумма субсидии, рассчитывается исходя из 100% от фактически произведённых затрат; предоставление субсидий осуществляется за счет средств бюджета муниципального образования;</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приобретение компьютерной техники и лицензионного программного обеспечения за счет средств районного бюджета;</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возмещение затрат на обеспечение электронного документооборота по предоставлению отчетности в Банк России за счет средств районного бюджета;</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Основное мероприятие 3 Подпрограммы предоставление субсидий на организацию заготовительной деятельности включает субсидии на возмещение части затрат </w:t>
      </w:r>
      <w:r>
        <w:rPr>
          <w:rFonts w:ascii="Times New Roman" w:hAnsi="Times New Roman" w:eastAsia="Times New Roman" w:cs="Times New Roman"/>
          <w:color w:val="000000"/>
          <w:sz w:val="20"/>
          <w:szCs w:val="20"/>
          <w:lang w:eastAsia="ru-RU"/>
        </w:rPr>
        <w:t xml:space="preserve">по</w:t>
      </w:r>
      <w:r>
        <w:rPr>
          <w:rFonts w:ascii="Times New Roman" w:hAnsi="Times New Roman" w:eastAsia="Times New Roman" w:cs="Times New Roman"/>
          <w:color w:val="000000"/>
          <w:sz w:val="20"/>
          <w:szCs w:val="20"/>
          <w:lang w:eastAsia="ru-RU"/>
        </w:rPr>
        <w:t xml:space="preserve">:</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-развитию сельскохозяйственного производства в поселениях в части стимулирования заготовительной деятельности и (или) первичной переработки сельскохозяйственной продукции;</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-приобретению грузового и специализированного автотранспорта;</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-приобретению ГСМ;</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-приобретению оборудования, необходимого для заготовки, хранения и первичной переработки закупленной продукции.</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p>
      <w:pPr>
        <w:spacing w:after="0" w:line="240" w:lineRule="auto"/>
        <w:jc w:val="both"/>
        <w:outlineLvl w:val="3"/>
        <w:rPr>
          <w:rFonts w:ascii="Times New Roman" w:hAnsi="Times New Roman" w:eastAsia="Times New Roman" w:cs="Times New Roman"/>
          <w:b/>
          <w:bCs/>
          <w:color w:val="000000"/>
          <w:sz w:val="20"/>
          <w:szCs w:val="20"/>
          <w:lang w:eastAsia="ru-RU"/>
        </w:rPr>
      </w:pPr>
      <w:r>
        <w:rPr>
          <w:rFonts w:ascii="Times New Roman" w:hAnsi="Times New Roman" w:eastAsia="Times New Roman" w:cs="Times New Roman"/>
          <w:b/>
          <w:bCs/>
          <w:color w:val="000000"/>
          <w:sz w:val="20"/>
          <w:szCs w:val="20"/>
          <w:lang w:eastAsia="ru-RU"/>
        </w:rPr>
        <w:t xml:space="preserve">4. Обоснование объема финансовых ресурсов, необходимых для реализации подпрограммы</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Общий объем финансирования мероприятий Подпрограммы в 2020-2026 гг. предположительно составит за счет средств районного бюджета 15390,62173 тыс. руб.</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p>
      <w:pPr>
        <w:spacing w:after="0" w:line="240" w:lineRule="auto"/>
        <w:jc w:val="center"/>
        <w:outlineLvl w:val="2"/>
        <w:rPr>
          <w:rFonts w:ascii="Times New Roman" w:hAnsi="Times New Roman" w:eastAsia="Times New Roman" w:cs="Times New Roman"/>
          <w:b/>
          <w:bCs/>
          <w:color w:val="000000"/>
          <w:sz w:val="20"/>
          <w:szCs w:val="20"/>
          <w:lang w:eastAsia="ru-RU"/>
        </w:rPr>
      </w:pPr>
      <w:r>
        <w:rPr>
          <w:rFonts w:ascii="Times New Roman" w:hAnsi="Times New Roman" w:eastAsia="Times New Roman" w:cs="Times New Roman"/>
          <w:b/>
          <w:bCs/>
          <w:color w:val="000000"/>
          <w:sz w:val="20"/>
          <w:szCs w:val="20"/>
          <w:lang w:eastAsia="ru-RU"/>
        </w:rPr>
        <w:t xml:space="preserve">ПАСПОРТ  Подпрограммы 2 "Развитие потребительского рынка Грязинского муниципального района Липецкой области на 2020 - 2026 годы"  (далее - Подпрограмма)  </w:t>
      </w:r>
    </w:p>
    <w:tbl>
      <w:tblPr>
        <w:tblW w:w="9471" w:type="dxa"/>
        <w:tblCellMar>
          <w:left w:w="0" w:type="dxa"/>
          <w:right w:w="0" w:type="dxa"/>
        </w:tblCellMar>
        <w:tblLook w:val="04A0" w:firstRow="1" w:lastRow="0" w:firstColumn="1" w:lastColumn="0" w:noHBand="0" w:noVBand="1"/>
      </w:tblPr>
      <w:tblGrid>
        <w:gridCol w:w="3943"/>
        <w:gridCol w:w="5528"/>
      </w:tblGrid>
      <w:tr>
        <w:tc>
          <w:tcPr>
            <w:tcW w:w="3943" w:type="dxa"/>
            <w:tcBorders>
              <w:top w:val="single" w:color="000000" w:sz="8" w:space="0"/>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Ответственный исполнитель</w:t>
            </w:r>
          </w:p>
        </w:tc>
        <w:tc>
          <w:tcPr>
            <w:tcW w:w="5528" w:type="dxa"/>
            <w:tcBorders>
              <w:top w:val="single" w:color="000000" w:sz="8" w:space="0"/>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Комитет комплексного социально-экономического развития территории администрации Грязинского района</w:t>
            </w:r>
          </w:p>
        </w:tc>
      </w:tr>
      <w:tr>
        <w:tc>
          <w:tcPr>
            <w:tcW w:w="3943"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Задача Подпрограммы</w:t>
            </w:r>
          </w:p>
        </w:tc>
        <w:tc>
          <w:tcPr>
            <w:tcW w:w="5528"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Обеспечение условий для организации развозной торговли и бытового обслуживания населения</w:t>
            </w:r>
          </w:p>
        </w:tc>
      </w:tr>
      <w:tr>
        <w:tc>
          <w:tcPr>
            <w:tcW w:w="3943"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Показатель задачи</w:t>
            </w:r>
          </w:p>
        </w:tc>
        <w:tc>
          <w:tcPr>
            <w:tcW w:w="5528"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-количество хозяйствующих субъектов, получивших поддержку, ед.</w:t>
            </w:r>
          </w:p>
        </w:tc>
      </w:tr>
      <w:tr>
        <w:tc>
          <w:tcPr>
            <w:tcW w:w="3943"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Сроки и этапы реализации Подпрограммы</w:t>
            </w:r>
          </w:p>
        </w:tc>
        <w:tc>
          <w:tcPr>
            <w:tcW w:w="5528"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2020 - 2026 годы</w:t>
            </w:r>
          </w:p>
        </w:tc>
      </w:tr>
      <w:tr>
        <w:tc>
          <w:tcPr>
            <w:tcW w:w="3943"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Объемы финансирования за счёт средств районного бюджета всего, в том числе по годам реализации Подпрограммы</w:t>
            </w:r>
          </w:p>
        </w:tc>
        <w:tc>
          <w:tcPr>
            <w:tcW w:w="5528"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Объемы финансирования, связанные с реализацией </w:t>
            </w:r>
            <w:r>
              <w:rPr>
                <w:rFonts w:ascii="Times New Roman" w:hAnsi="Times New Roman" w:eastAsia="Times New Roman" w:cs="Times New Roman"/>
                <w:color w:val="000000"/>
                <w:sz w:val="20"/>
                <w:szCs w:val="20"/>
                <w:lang w:eastAsia="ru-RU"/>
              </w:rPr>
              <w:t xml:space="preserve">Подпрограммы, финансируемые за счет средств районного бюджета предположительно составят</w:t>
            </w:r>
            <w:r>
              <w:rPr>
                <w:rFonts w:ascii="Times New Roman" w:hAnsi="Times New Roman" w:eastAsia="Times New Roman" w:cs="Times New Roman"/>
                <w:color w:val="000000"/>
                <w:sz w:val="20"/>
                <w:szCs w:val="20"/>
                <w:lang w:eastAsia="ru-RU"/>
              </w:rPr>
              <w:t xml:space="preserve"> всего 11584,49999 тыс. руб., из них:</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2020 год -1887,99254 тыс. руб.</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2021 год -1672,91497 тыс. руб.</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2022 год -1419,14361 тыс. руб.</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2023 год -1017,09193 тыс. руб.</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2024 год -1204,75260 тыс. руб.</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2025 год -4242,37853 тыс. руб.</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2026 год -140,22581 тыс. руб.</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Объемы финансирования программы ежегодно уточняются при формировании районного бюджета на очередной финансовый год и плановый период</w:t>
            </w:r>
          </w:p>
        </w:tc>
      </w:tr>
      <w:tr>
        <w:tc>
          <w:tcPr>
            <w:tcW w:w="3943"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Ожидаемые результаты реализации Подпрограммы</w:t>
            </w:r>
          </w:p>
        </w:tc>
        <w:tc>
          <w:tcPr>
            <w:tcW w:w="5528"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В результате реализации Подпрограммы ожидается к 2026 году оказание поддержки не менее:</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- 2 хозяйствующим субъектам, организующим развозную торговлю и бытовое обслуживание населения.</w:t>
            </w:r>
          </w:p>
        </w:tc>
      </w:tr>
    </w:tbl>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p>
      <w:pPr>
        <w:spacing w:after="0" w:line="240" w:lineRule="auto"/>
        <w:jc w:val="both"/>
        <w:outlineLvl w:val="3"/>
        <w:rPr>
          <w:rFonts w:ascii="Times New Roman" w:hAnsi="Times New Roman" w:eastAsia="Times New Roman" w:cs="Times New Roman"/>
          <w:b/>
          <w:bCs/>
          <w:color w:val="000000"/>
          <w:sz w:val="20"/>
          <w:szCs w:val="20"/>
          <w:lang w:eastAsia="ru-RU"/>
        </w:rPr>
      </w:pPr>
      <w:r>
        <w:rPr>
          <w:rFonts w:ascii="Times New Roman" w:hAnsi="Times New Roman" w:eastAsia="Times New Roman" w:cs="Times New Roman"/>
          <w:b/>
          <w:bCs/>
          <w:color w:val="000000"/>
          <w:sz w:val="20"/>
          <w:szCs w:val="20"/>
          <w:lang w:eastAsia="ru-RU"/>
        </w:rPr>
        <w:t xml:space="preserve">1. Характеристика текущего состояния потребительского рынка, описание основных проблем, анализ социальных, финансово-экономических и прочих рисков в сфере развития потребительского рынка района</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Потребительский рынок района является социально ориентированной сферой экономики. Приоритетной функцией муниципальной власти и неотъемлемой частью районной политики в сфере потребительского рынка является повышение качества жизни населения района путем гарантированно высоких стандартов жизнеобеспечения, а именно: повышение доступности товаров для сельских жителей.</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В течение ряда лет из районного бюджета велось финансирование мероприятий, направленных на доставку товаров народного потребления жителям сельских населенных пунктов.</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В результате эффективного использования бюджетных средств достигнуты показатели, свидетельствующие о положительной динамике развития потребительского рынка района: опережающие темпы роста оборота розничной торговли и объема бытовых услуг в сельской местности; изменение структуры оборота в сторону увеличения доли непродовольственных товаров, оказание новых бытовых услуг; создание дополнительных рабочих мест.</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Принятие подпрограммы обусловлено необходимостью закрепления достигнутых результатов и решения ряда проблем, существующих на потребительском рынке.</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Сложившееся в районе размещение объектов торгового и бытового обслуживания на селе не полностью отвечает потребностям населения. В особо сложном положении находятся населенные пункты, расположенные вдали от крупных поселений, дорожных магистралей и с небольшим (до 200 человек) количеством проживающих.</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27 сельских населенных пунктов района не имеют стационарных розничных предприятий, обеспеченность комплексными приемными пунктами составляет 75%. Организация торгового и бытового обслуживания жителей осуществляется через развозную торговлю и выездное обслуживание.</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В последние годы наиболее динамично развивается инфраструктура потребительского рынка, особенно предприятий торговли. Однако сохраняется проблема неравномерного размещения торговых объектов на территории района. В настоящее время обеспеченность торговыми площадями по району составляет 577 кв. м в расчете на 1000 жителей (что выше установленного норматива на 20%), при этом по сельским поселениям он составляет в среднем 235 кв. м.</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Ввиду отсутствия экономической привлекательности для субъектов малого и среднего предпринимательства по-прежнему сохраняется недостаток торговых предприятий в сельской местности. Основными потребителями на селе являются жители с низкой платежеспособностью: неработающие пенсионеры и малообеспеченные граждане. Вследствие этого осуществление торговой деятельности на селе неизбежно влечет за собой убытки предприятий, что способствует их закрытию.</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Одной из проблем остается обеспеченность специализированным автотранспортом хозяйствующих субъектов. Специфика доставки товаров в отдаленные населенные пункты требует использования транспорта особого назначения: автолавок, </w:t>
      </w:r>
      <w:r>
        <w:rPr>
          <w:rFonts w:ascii="Times New Roman" w:hAnsi="Times New Roman" w:eastAsia="Times New Roman" w:cs="Times New Roman"/>
          <w:color w:val="000000"/>
          <w:sz w:val="20"/>
          <w:szCs w:val="20"/>
          <w:lang w:eastAsia="ru-RU"/>
        </w:rPr>
        <w:t xml:space="preserve">тонаров</w:t>
      </w:r>
      <w:r>
        <w:rPr>
          <w:rFonts w:ascii="Times New Roman" w:hAnsi="Times New Roman" w:eastAsia="Times New Roman" w:cs="Times New Roman"/>
          <w:color w:val="000000"/>
          <w:sz w:val="20"/>
          <w:szCs w:val="20"/>
          <w:lang w:eastAsia="ru-RU"/>
        </w:rPr>
        <w:t xml:space="preserve">, фургонов для оказания бытовых услуг и т.д. </w:t>
      </w:r>
      <w:r>
        <w:rPr>
          <w:rFonts w:ascii="Times New Roman" w:hAnsi="Times New Roman" w:eastAsia="Times New Roman" w:cs="Times New Roman"/>
          <w:color w:val="000000"/>
          <w:sz w:val="20"/>
          <w:szCs w:val="20"/>
          <w:lang w:eastAsia="ru-RU"/>
        </w:rPr>
        <w:t xml:space="preserve">Фондоемкость</w:t>
      </w:r>
      <w:r>
        <w:rPr>
          <w:rFonts w:ascii="Times New Roman" w:hAnsi="Times New Roman" w:eastAsia="Times New Roman" w:cs="Times New Roman"/>
          <w:color w:val="000000"/>
          <w:sz w:val="20"/>
          <w:szCs w:val="20"/>
          <w:lang w:eastAsia="ru-RU"/>
        </w:rPr>
        <w:t xml:space="preserve"> приобретаемого автотранспорта для частных инвесторов практически </w:t>
      </w:r>
      <w:r>
        <w:rPr>
          <w:rFonts w:ascii="Times New Roman" w:hAnsi="Times New Roman" w:eastAsia="Times New Roman" w:cs="Times New Roman"/>
          <w:color w:val="000000"/>
          <w:sz w:val="20"/>
          <w:szCs w:val="20"/>
          <w:lang w:eastAsia="ru-RU"/>
        </w:rPr>
        <w:t xml:space="preserve">непосильна</w:t>
      </w:r>
      <w:r>
        <w:rPr>
          <w:rFonts w:ascii="Times New Roman" w:hAnsi="Times New Roman" w:eastAsia="Times New Roman" w:cs="Times New Roman"/>
          <w:color w:val="000000"/>
          <w:sz w:val="20"/>
          <w:szCs w:val="20"/>
          <w:lang w:eastAsia="ru-RU"/>
        </w:rPr>
        <w:t xml:space="preserve">, так как они или находятся на стадии становления, либо долгие годы обслуживают территории с населением, имеющим низкий уровень доходов (пенсионеры).</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Недостаток собственных оборотных средств на содержание предприятий не позволяет привести материально-техническую базу в соответствие с современными требованиями, произвести реконструкцию и ремонт объектов, приобрести современное оборудование, а также увеличить запасы товаров, закупить сырье для дальнейшей переработки.</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Эффективное решение указанных проблем возможно только с использованием программных методов, учитывая социальные аспекты в развитии сельских населенных пунктов района.</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p>
      <w:pPr>
        <w:spacing w:after="0" w:line="240" w:lineRule="auto"/>
        <w:jc w:val="both"/>
        <w:outlineLvl w:val="3"/>
        <w:rPr>
          <w:rFonts w:ascii="Times New Roman" w:hAnsi="Times New Roman" w:eastAsia="Times New Roman" w:cs="Times New Roman"/>
          <w:b/>
          <w:bCs/>
          <w:color w:val="000000"/>
          <w:sz w:val="20"/>
          <w:szCs w:val="20"/>
          <w:lang w:eastAsia="ru-RU"/>
        </w:rPr>
      </w:pPr>
      <w:r>
        <w:rPr>
          <w:rFonts w:ascii="Times New Roman" w:hAnsi="Times New Roman" w:eastAsia="Times New Roman" w:cs="Times New Roman"/>
          <w:b/>
          <w:bCs/>
          <w:color w:val="000000"/>
          <w:sz w:val="20"/>
          <w:szCs w:val="20"/>
          <w:lang w:eastAsia="ru-RU"/>
        </w:rPr>
        <w:t xml:space="preserve">2. Приоритеты муниципальной политики в сфере потребительского рынка, цели, задачи, описание основных целевых индикаторов, показателей задач Подпрограммы</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Цель, задачи и мероприятия подпрограммы определены в соответствии со стратегией социально-экономического развития Грязинского муниципального района до 2026 года.</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Основной целью подпрограммы является: Создание условий для полного удовлетворения спроса населения на потребительские товары и услуги в широком ассортименте по доступным ценам, в первую очередь, отечественного производства, по доступным ценам в пределах территориальной доступности.</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Для достижения указанной цели подпрограммой решаются задачи:</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 Определение и реализация комплекса мер социального, экономического, нормативно-правового, информационного и организационного характера для обеспечения бесперебойного доведения товаров и услуг до потребителей в достаточном объеме и ассортименте, развитие торговли в сельской местности.</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 Определение и реализация комплекса мер по развитию конкуренции в сфере торговли, в том числе за счет развития малого и среднего предпринимательства.</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p>
      <w:pPr>
        <w:spacing w:after="0" w:line="240" w:lineRule="auto"/>
        <w:jc w:val="both"/>
        <w:outlineLvl w:val="3"/>
        <w:rPr>
          <w:rFonts w:ascii="Times New Roman" w:hAnsi="Times New Roman" w:eastAsia="Times New Roman" w:cs="Times New Roman"/>
          <w:b/>
          <w:bCs/>
          <w:color w:val="000000"/>
          <w:sz w:val="20"/>
          <w:szCs w:val="20"/>
          <w:lang w:eastAsia="ru-RU"/>
        </w:rPr>
      </w:pPr>
      <w:r>
        <w:rPr>
          <w:rFonts w:ascii="Times New Roman" w:hAnsi="Times New Roman" w:eastAsia="Times New Roman" w:cs="Times New Roman"/>
          <w:b/>
          <w:bCs/>
          <w:color w:val="000000"/>
          <w:sz w:val="20"/>
          <w:szCs w:val="20"/>
          <w:lang w:eastAsia="ru-RU"/>
        </w:rPr>
        <w:t xml:space="preserve">3. Сроки и этапы реализации подпрограммы</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Срок реализации Подпрограммы охватывает период 2020 - 2026 годов без выделения этапов.</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p>
      <w:pPr>
        <w:spacing w:after="0" w:line="240" w:lineRule="auto"/>
        <w:jc w:val="both"/>
        <w:outlineLvl w:val="3"/>
        <w:rPr>
          <w:rFonts w:ascii="Times New Roman" w:hAnsi="Times New Roman" w:eastAsia="Times New Roman" w:cs="Times New Roman"/>
          <w:b/>
          <w:bCs/>
          <w:color w:val="000000"/>
          <w:sz w:val="20"/>
          <w:szCs w:val="20"/>
          <w:lang w:eastAsia="ru-RU"/>
        </w:rPr>
      </w:pPr>
      <w:r>
        <w:rPr>
          <w:rFonts w:ascii="Times New Roman" w:hAnsi="Times New Roman" w:eastAsia="Times New Roman" w:cs="Times New Roman"/>
          <w:b/>
          <w:bCs/>
          <w:color w:val="000000"/>
          <w:sz w:val="20"/>
          <w:szCs w:val="20"/>
          <w:lang w:eastAsia="ru-RU"/>
        </w:rPr>
        <w:t xml:space="preserve">4. Характеристика основных мероприятий Подпрограммы с описанием всех механизмов и инструментов, реализация которых запланирована в составе основных мероприятий</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Механизм реализации подпрограммы включает меры, направленные на выполнение в полном объеме программных мероприятий, порядок корректировки объемов финансирования и сроков реализации.</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Основными мероприятиями подпрограммы являются:</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предоставление субсидий на возмещение части затрат, связанных с приобретением автомобильного топлива;</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предоставление субсидии на возмещение части затрат, направленных на приобретение специализированного автотранспорта для организации развозной торговли и доставки заказов бытовых услуг сельскому населению;</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предоставление субсидий на приобретение торгового и холодильного оборудования для предприятий розничной торговли, расположенных в населенных пунктах с численностью проживающего населения не более 200 человек и приобретение торгового и холодильного оборудования для специализированных торговых предприятий по продаже сельскохозяйственной продукции;</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предоставление субсидий на приобретение и установку нестационарных объектов для оказания торговых и бытовых услуг (мобильных (сборно-разборных, модульных) торговых киосков, павильонов, </w:t>
      </w:r>
      <w:r>
        <w:rPr>
          <w:rFonts w:ascii="Times New Roman" w:hAnsi="Times New Roman" w:eastAsia="Times New Roman" w:cs="Times New Roman"/>
          <w:color w:val="000000"/>
          <w:sz w:val="20"/>
          <w:szCs w:val="20"/>
          <w:lang w:eastAsia="ru-RU"/>
        </w:rPr>
        <w:t xml:space="preserve">бытовок), расположенных в населенных пунктах, не имеющих стационарных объектов и (или) имеющих стационарные объекты, в которых радиус пешеходной доступности до стационарного объекта превышает 2 километра</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p>
      <w:pPr>
        <w:spacing w:after="0" w:line="240" w:lineRule="auto"/>
        <w:jc w:val="both"/>
        <w:outlineLvl w:val="3"/>
        <w:rPr>
          <w:rFonts w:ascii="Times New Roman" w:hAnsi="Times New Roman" w:eastAsia="Times New Roman" w:cs="Times New Roman"/>
          <w:b/>
          <w:bCs/>
          <w:color w:val="000000"/>
          <w:sz w:val="20"/>
          <w:szCs w:val="20"/>
          <w:lang w:eastAsia="ru-RU"/>
        </w:rPr>
      </w:pPr>
      <w:r>
        <w:rPr>
          <w:rFonts w:ascii="Times New Roman" w:hAnsi="Times New Roman" w:eastAsia="Times New Roman" w:cs="Times New Roman"/>
          <w:b/>
          <w:bCs/>
          <w:color w:val="000000"/>
          <w:sz w:val="20"/>
          <w:szCs w:val="20"/>
          <w:lang w:eastAsia="ru-RU"/>
        </w:rPr>
        <w:t xml:space="preserve">5. Обоснование объема финансовых ресурсов, необходимых для реализации Подпрограммы</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Общий объем финансирования мероприятий Подпрограммы в 2020-2026 гг. предположительно составит за счет средств районного бюджета 11584,49999 </w:t>
      </w:r>
      <w:r>
        <w:rPr>
          <w:rFonts w:ascii="Times New Roman" w:hAnsi="Times New Roman" w:eastAsia="Times New Roman" w:cs="Times New Roman"/>
          <w:color w:val="000000"/>
          <w:sz w:val="20"/>
          <w:szCs w:val="20"/>
          <w:lang w:eastAsia="ru-RU"/>
        </w:rPr>
        <w:t xml:space="preserve">тыс</w:t>
      </w:r>
      <w:r>
        <w:rPr>
          <w:rFonts w:ascii="Times New Roman" w:hAnsi="Times New Roman" w:eastAsia="Times New Roman" w:cs="Times New Roman"/>
          <w:color w:val="000000"/>
          <w:sz w:val="20"/>
          <w:szCs w:val="20"/>
          <w:lang w:eastAsia="ru-RU"/>
        </w:rPr>
        <w:t xml:space="preserve">.р</w:t>
      </w:r>
      <w:r>
        <w:rPr>
          <w:rFonts w:ascii="Times New Roman" w:hAnsi="Times New Roman" w:eastAsia="Times New Roman" w:cs="Times New Roman"/>
          <w:color w:val="000000"/>
          <w:sz w:val="20"/>
          <w:szCs w:val="20"/>
          <w:lang w:eastAsia="ru-RU"/>
        </w:rPr>
        <w:t xml:space="preserve">уб</w:t>
      </w:r>
      <w:r>
        <w:rPr>
          <w:rFonts w:ascii="Times New Roman" w:hAnsi="Times New Roman" w:eastAsia="Times New Roman" w:cs="Times New Roman"/>
          <w:color w:val="000000"/>
          <w:sz w:val="20"/>
          <w:szCs w:val="20"/>
          <w:lang w:eastAsia="ru-RU"/>
        </w:rPr>
        <w:t xml:space="preserve">.</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p>
      <w:pPr>
        <w:spacing w:after="0" w:line="240" w:lineRule="auto"/>
        <w:jc w:val="center"/>
        <w:outlineLvl w:val="2"/>
        <w:rPr>
          <w:rFonts w:ascii="Times New Roman" w:hAnsi="Times New Roman" w:eastAsia="Times New Roman" w:cs="Times New Roman"/>
          <w:b/>
          <w:bCs/>
          <w:color w:val="000000"/>
          <w:sz w:val="20"/>
          <w:szCs w:val="20"/>
          <w:lang w:eastAsia="ru-RU"/>
        </w:rPr>
      </w:pPr>
      <w:r>
        <w:rPr>
          <w:rFonts w:ascii="Times New Roman" w:hAnsi="Times New Roman" w:eastAsia="Times New Roman" w:cs="Times New Roman"/>
          <w:b/>
          <w:bCs/>
          <w:color w:val="000000"/>
          <w:sz w:val="20"/>
          <w:szCs w:val="20"/>
          <w:lang w:eastAsia="ru-RU"/>
        </w:rPr>
        <w:t xml:space="preserve">ПАСПОРТ  Подпрограммы 3 "Модернизация и развитие пассажирского транспорта на территории Грязинского муниципального района Липецкой области на 2020 - 2026 годы"  (далее - Подпрограмма)  </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bl>
      <w:tblPr>
        <w:tblW w:w="9471" w:type="dxa"/>
        <w:tblCellMar>
          <w:left w:w="0" w:type="dxa"/>
          <w:right w:w="0" w:type="dxa"/>
        </w:tblCellMar>
        <w:tblLook w:val="04A0" w:firstRow="1" w:lastRow="0" w:firstColumn="1" w:lastColumn="0" w:noHBand="0" w:noVBand="1"/>
      </w:tblPr>
      <w:tblGrid>
        <w:gridCol w:w="3376"/>
        <w:gridCol w:w="6095"/>
      </w:tblGrid>
      <w:tr>
        <w:tc>
          <w:tcPr>
            <w:tcW w:w="3376" w:type="dxa"/>
            <w:tcBorders>
              <w:top w:val="single" w:color="000000" w:sz="8" w:space="0"/>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Ответственный исполнитель</w:t>
            </w:r>
          </w:p>
        </w:tc>
        <w:tc>
          <w:tcPr>
            <w:tcW w:w="6095" w:type="dxa"/>
            <w:tcBorders>
              <w:top w:val="single" w:color="000000" w:sz="8" w:space="0"/>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Управление экономики, контроля и регулирования закупок администрации Грязинского муниципального района</w:t>
            </w:r>
          </w:p>
        </w:tc>
      </w:tr>
      <w:tr>
        <w:tc>
          <w:tcPr>
            <w:tcW w:w="3376"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Задачи Подпрограммы</w:t>
            </w:r>
          </w:p>
        </w:tc>
        <w:tc>
          <w:tcPr>
            <w:tcW w:w="609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 Организация и развитие перевозок автомобильным транспортом по социально - значимым </w:t>
            </w:r>
            <w:r>
              <w:rPr>
                <w:rFonts w:ascii="Times New Roman" w:hAnsi="Times New Roman" w:eastAsia="Times New Roman" w:cs="Times New Roman"/>
                <w:color w:val="000000"/>
                <w:sz w:val="20"/>
                <w:szCs w:val="20"/>
                <w:lang w:eastAsia="ru-RU"/>
              </w:rPr>
              <w:t xml:space="preserve">внутримуниципальным</w:t>
            </w:r>
            <w:r>
              <w:rPr>
                <w:rFonts w:ascii="Times New Roman" w:hAnsi="Times New Roman" w:eastAsia="Times New Roman" w:cs="Times New Roman"/>
                <w:color w:val="000000"/>
                <w:sz w:val="20"/>
                <w:szCs w:val="20"/>
                <w:lang w:eastAsia="ru-RU"/>
              </w:rPr>
              <w:t xml:space="preserve"> маршрутам.</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r>
      <w:tr>
        <w:tc>
          <w:tcPr>
            <w:tcW w:w="3376"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Показатели задач</w:t>
            </w:r>
          </w:p>
        </w:tc>
        <w:tc>
          <w:tcPr>
            <w:tcW w:w="609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-количество социальн</w:t>
            </w:r>
            <w:r>
              <w:rPr>
                <w:rFonts w:ascii="Times New Roman" w:hAnsi="Times New Roman" w:eastAsia="Times New Roman" w:cs="Times New Roman"/>
                <w:color w:val="000000"/>
                <w:sz w:val="20"/>
                <w:szCs w:val="20"/>
                <w:lang w:eastAsia="ru-RU"/>
              </w:rPr>
              <w:t xml:space="preserve">о-</w:t>
            </w:r>
            <w:r>
              <w:rPr>
                <w:rFonts w:ascii="Times New Roman" w:hAnsi="Times New Roman" w:eastAsia="Times New Roman" w:cs="Times New Roman"/>
                <w:color w:val="000000"/>
                <w:sz w:val="20"/>
                <w:szCs w:val="20"/>
                <w:lang w:eastAsia="ru-RU"/>
              </w:rPr>
              <w:t xml:space="preserve"> значимых </w:t>
            </w:r>
            <w:r>
              <w:rPr>
                <w:rFonts w:ascii="Times New Roman" w:hAnsi="Times New Roman" w:eastAsia="Times New Roman" w:cs="Times New Roman"/>
                <w:color w:val="000000"/>
                <w:sz w:val="20"/>
                <w:szCs w:val="20"/>
                <w:lang w:eastAsia="ru-RU"/>
              </w:rPr>
              <w:t xml:space="preserve">внутримуниципальных</w:t>
            </w:r>
            <w:r>
              <w:rPr>
                <w:rFonts w:ascii="Times New Roman" w:hAnsi="Times New Roman" w:eastAsia="Times New Roman" w:cs="Times New Roman"/>
                <w:color w:val="000000"/>
                <w:sz w:val="20"/>
                <w:szCs w:val="20"/>
                <w:lang w:eastAsia="ru-RU"/>
              </w:rPr>
              <w:t xml:space="preserve"> маршрутов на автомобильном транспорте.</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r>
      <w:tr>
        <w:tc>
          <w:tcPr>
            <w:tcW w:w="3376"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Сроки и этапы реализации Подпрограммы</w:t>
            </w:r>
          </w:p>
        </w:tc>
        <w:tc>
          <w:tcPr>
            <w:tcW w:w="609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2020 - 2026 годы</w:t>
            </w:r>
          </w:p>
        </w:tc>
      </w:tr>
      <w:tr>
        <w:tc>
          <w:tcPr>
            <w:tcW w:w="3376"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Объемы финансирования за счёт средств районного бюджета всего, в том числе по годам реализации Подпрограммы</w:t>
            </w:r>
          </w:p>
        </w:tc>
        <w:tc>
          <w:tcPr>
            <w:tcW w:w="609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Объемы финансирования, связанные с реализацией </w:t>
            </w:r>
            <w:r>
              <w:rPr>
                <w:rFonts w:ascii="Times New Roman" w:hAnsi="Times New Roman" w:eastAsia="Times New Roman" w:cs="Times New Roman"/>
                <w:color w:val="000000"/>
                <w:sz w:val="20"/>
                <w:szCs w:val="20"/>
                <w:lang w:eastAsia="ru-RU"/>
              </w:rPr>
              <w:t xml:space="preserve">Подпрограммы, финансируемые за счет средств районного бюджета предположительно составят</w:t>
            </w:r>
            <w:r>
              <w:rPr>
                <w:rFonts w:ascii="Times New Roman" w:hAnsi="Times New Roman" w:eastAsia="Times New Roman" w:cs="Times New Roman"/>
                <w:color w:val="000000"/>
                <w:sz w:val="20"/>
                <w:szCs w:val="20"/>
                <w:lang w:eastAsia="ru-RU"/>
              </w:rPr>
              <w:t xml:space="preserve"> всего 160268,47150 тыс. руб., из них:</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2020 год - 15061,0986 тыс. руб.</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2021 год - 19131,48979 тыс. руб.</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2022 год - 23075,88311 тыс. руб.</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2023 год - 35000,00000 тыс. руб.</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2024 год - 24000,00000 тыс. руб.</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2025 год - 24000,00000 тыс. руб.</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2026 год - 20000,00000 тыс. руб.</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Объемы финансирования программы ежегодно уточняются при формировании районного бюджета на очередной финансовый год и плановый период</w:t>
            </w:r>
          </w:p>
        </w:tc>
      </w:tr>
      <w:tr>
        <w:tc>
          <w:tcPr>
            <w:tcW w:w="3376"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Программно-целевые инструменты подпрограммы</w:t>
            </w:r>
          </w:p>
        </w:tc>
        <w:tc>
          <w:tcPr>
            <w:tcW w:w="609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Субсидирование социально-значимых </w:t>
            </w:r>
            <w:r>
              <w:rPr>
                <w:rFonts w:ascii="Times New Roman" w:hAnsi="Times New Roman" w:eastAsia="Times New Roman" w:cs="Times New Roman"/>
                <w:color w:val="000000"/>
                <w:sz w:val="20"/>
                <w:szCs w:val="20"/>
                <w:lang w:eastAsia="ru-RU"/>
              </w:rPr>
              <w:t xml:space="preserve">внутримуниципальных</w:t>
            </w:r>
            <w:r>
              <w:rPr>
                <w:rFonts w:ascii="Times New Roman" w:hAnsi="Times New Roman" w:eastAsia="Times New Roman" w:cs="Times New Roman"/>
                <w:color w:val="000000"/>
                <w:sz w:val="20"/>
                <w:szCs w:val="20"/>
                <w:lang w:eastAsia="ru-RU"/>
              </w:rPr>
              <w:t xml:space="preserve"> маршрутов</w:t>
            </w:r>
          </w:p>
        </w:tc>
      </w:tr>
      <w:tr>
        <w:tc>
          <w:tcPr>
            <w:tcW w:w="3376"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Ожидаемые результаты реализации Подпрограммы</w:t>
            </w:r>
          </w:p>
        </w:tc>
        <w:tc>
          <w:tcPr>
            <w:tcW w:w="6095"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В результате реализации Подпрограммы ожидается:</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обеспечение выполнения перевозок пассажиров автомобильным транспортом по 12 социальным </w:t>
            </w:r>
            <w:r>
              <w:rPr>
                <w:rFonts w:ascii="Times New Roman" w:hAnsi="Times New Roman" w:eastAsia="Times New Roman" w:cs="Times New Roman"/>
                <w:color w:val="000000"/>
                <w:sz w:val="20"/>
                <w:szCs w:val="20"/>
                <w:lang w:eastAsia="ru-RU"/>
              </w:rPr>
              <w:t xml:space="preserve">внутримуниципальным</w:t>
            </w:r>
            <w:r>
              <w:rPr>
                <w:rFonts w:ascii="Times New Roman" w:hAnsi="Times New Roman" w:eastAsia="Times New Roman" w:cs="Times New Roman"/>
                <w:color w:val="000000"/>
                <w:sz w:val="20"/>
                <w:szCs w:val="20"/>
                <w:lang w:eastAsia="ru-RU"/>
              </w:rPr>
              <w:t xml:space="preserve"> маршрутам</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r>
    </w:tbl>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p>
      <w:pPr>
        <w:spacing w:after="0" w:line="240" w:lineRule="auto"/>
        <w:jc w:val="both"/>
        <w:outlineLvl w:val="3"/>
        <w:rPr>
          <w:rFonts w:ascii="Times New Roman" w:hAnsi="Times New Roman" w:eastAsia="Times New Roman" w:cs="Times New Roman"/>
          <w:b/>
          <w:bCs/>
          <w:color w:val="000000"/>
          <w:sz w:val="20"/>
          <w:szCs w:val="20"/>
          <w:lang w:eastAsia="ru-RU"/>
        </w:rPr>
      </w:pPr>
      <w:r>
        <w:rPr>
          <w:rFonts w:ascii="Times New Roman" w:hAnsi="Times New Roman" w:eastAsia="Times New Roman" w:cs="Times New Roman"/>
          <w:b/>
          <w:bCs/>
          <w:color w:val="000000"/>
          <w:sz w:val="20"/>
          <w:szCs w:val="20"/>
          <w:lang w:eastAsia="ru-RU"/>
        </w:rPr>
        <w:t xml:space="preserve">1. Характеристика текущего состояния транспортного комплекса, описание основных проблем, анализ социальных, финансово-экономических и прочих рисков в сфере транспорта района.</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Транспортный комплекс играет значительную роль в экономике Грязинского района. Он не только обеспечивает потребности экономики и населения в перевозках, но и оказывает существенное влияние на динамичность и эффективность социально-экономического развития района.</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Развитие транспортного комплекса района приобретает особую остроту в настоящее время как необходимое условие реализации инновационной модели экономического роста, а также как активный фактор ее формирования и улучшения качества жизни населения района.</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Для эффективного удовлетворения потребностей народного хозяйства, повышения доступности и качества как транспортных, так и социальных услуг транспортный комплекс должен развиваться опережающими темпами. Вместе с тем в последние годы наблюдается отставание темпов развития транспортной инфраструктуры от темпов развития реального сектора экономики. На сегодняшний день износ основных производственных фондов пассажирского транспорта достигает 50-60%, сроки замены автобусного парка значительно отстают от нормативных показателей.</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В настоящее время развитие транспортной системы района сталкивается с определенными проблемами, требующими решения.</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Основными проблемами в сфере транспортного комплекса являются:</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низкая финансовая самостоятельность пассажирских автотранспортных предприятий, не позволяющая необходимыми темпами обновлять технологическое и гаражное оборудование, пассажирский парк;</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К основным рискам реализации Подпрограммы можно отнести:</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-опережающий по сравнению с инфляцией рост цен на энергоносители приводит к увеличению издержек транспортного предприятия, расходов на приобретение топлива;</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-сокращение бюджетных ассигнований;</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p>
      <w:pPr>
        <w:spacing w:after="0" w:line="240" w:lineRule="auto"/>
        <w:jc w:val="both"/>
        <w:outlineLvl w:val="3"/>
        <w:rPr>
          <w:rFonts w:ascii="Times New Roman" w:hAnsi="Times New Roman" w:eastAsia="Times New Roman" w:cs="Times New Roman"/>
          <w:b/>
          <w:bCs/>
          <w:color w:val="000000"/>
          <w:sz w:val="20"/>
          <w:szCs w:val="20"/>
          <w:lang w:eastAsia="ru-RU"/>
        </w:rPr>
      </w:pPr>
      <w:r>
        <w:rPr>
          <w:rFonts w:ascii="Times New Roman" w:hAnsi="Times New Roman" w:eastAsia="Times New Roman" w:cs="Times New Roman"/>
          <w:b/>
          <w:bCs/>
          <w:color w:val="000000"/>
          <w:sz w:val="20"/>
          <w:szCs w:val="20"/>
          <w:lang w:eastAsia="ru-RU"/>
        </w:rPr>
        <w:t xml:space="preserve">2. Приоритеты муниципальной политики в сфере транспорта, цели, задачи, описание основных целевых индикаторов, показателей задач Подпрограммы.</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Подпрограмма является инструментом для улучшения сложившейся ситуации и создания условий для дальнейшего развития транспортного комплекса путем решения следующих задач:</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организация и развитие перевозок пассажиров автомобильным транспортом по социальн</w:t>
      </w:r>
      <w:r>
        <w:rPr>
          <w:rFonts w:ascii="Times New Roman" w:hAnsi="Times New Roman" w:eastAsia="Times New Roman" w:cs="Times New Roman"/>
          <w:color w:val="000000"/>
          <w:sz w:val="20"/>
          <w:szCs w:val="20"/>
          <w:lang w:eastAsia="ru-RU"/>
        </w:rPr>
        <w:t xml:space="preserve">о-</w:t>
      </w:r>
      <w:r>
        <w:rPr>
          <w:rFonts w:ascii="Times New Roman" w:hAnsi="Times New Roman" w:eastAsia="Times New Roman" w:cs="Times New Roman"/>
          <w:color w:val="000000"/>
          <w:sz w:val="20"/>
          <w:szCs w:val="20"/>
          <w:lang w:eastAsia="ru-RU"/>
        </w:rPr>
        <w:t xml:space="preserve"> значимым </w:t>
      </w:r>
      <w:r>
        <w:rPr>
          <w:rFonts w:ascii="Times New Roman" w:hAnsi="Times New Roman" w:eastAsia="Times New Roman" w:cs="Times New Roman"/>
          <w:color w:val="000000"/>
          <w:sz w:val="20"/>
          <w:szCs w:val="20"/>
          <w:lang w:eastAsia="ru-RU"/>
        </w:rPr>
        <w:t xml:space="preserve">внутримуниципальным</w:t>
      </w:r>
      <w:r>
        <w:rPr>
          <w:rFonts w:ascii="Times New Roman" w:hAnsi="Times New Roman" w:eastAsia="Times New Roman" w:cs="Times New Roman"/>
          <w:color w:val="000000"/>
          <w:sz w:val="20"/>
          <w:szCs w:val="20"/>
          <w:lang w:eastAsia="ru-RU"/>
        </w:rPr>
        <w:t xml:space="preserve"> маршрута.</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-обновление парка (приобретение автобусов) пассажирского транспорта</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Показателями задач являются:</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-количество социальных </w:t>
      </w:r>
      <w:r>
        <w:rPr>
          <w:rFonts w:ascii="Times New Roman" w:hAnsi="Times New Roman" w:eastAsia="Times New Roman" w:cs="Times New Roman"/>
          <w:color w:val="000000"/>
          <w:sz w:val="20"/>
          <w:szCs w:val="20"/>
          <w:lang w:eastAsia="ru-RU"/>
        </w:rPr>
        <w:t xml:space="preserve">внутримуниципальных</w:t>
      </w:r>
      <w:r>
        <w:rPr>
          <w:rFonts w:ascii="Times New Roman" w:hAnsi="Times New Roman" w:eastAsia="Times New Roman" w:cs="Times New Roman"/>
          <w:color w:val="000000"/>
          <w:sz w:val="20"/>
          <w:szCs w:val="20"/>
          <w:lang w:eastAsia="ru-RU"/>
        </w:rPr>
        <w:t xml:space="preserve"> маршрутов на автомобильном транспорте.</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снижение доли затрат на текущий и капитальный ремонт пассажирского транспорта в общей сумме затрат;</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p>
      <w:pPr>
        <w:spacing w:after="0" w:line="240" w:lineRule="auto"/>
        <w:jc w:val="both"/>
        <w:outlineLvl w:val="3"/>
        <w:rPr>
          <w:rFonts w:ascii="Times New Roman" w:hAnsi="Times New Roman" w:eastAsia="Times New Roman" w:cs="Times New Roman"/>
          <w:b/>
          <w:bCs/>
          <w:color w:val="000000"/>
          <w:sz w:val="20"/>
          <w:szCs w:val="20"/>
          <w:lang w:eastAsia="ru-RU"/>
        </w:rPr>
      </w:pPr>
      <w:r>
        <w:rPr>
          <w:rFonts w:ascii="Times New Roman" w:hAnsi="Times New Roman" w:eastAsia="Times New Roman" w:cs="Times New Roman"/>
          <w:b/>
          <w:bCs/>
          <w:color w:val="000000"/>
          <w:sz w:val="20"/>
          <w:szCs w:val="20"/>
          <w:lang w:eastAsia="ru-RU"/>
        </w:rPr>
        <w:t xml:space="preserve">3. Сроки и этапы реализации подпрограммы</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Срок реализации Подпрограммы охватывает период 2020 - 2026 годов без выделения этапов.</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p>
      <w:pPr>
        <w:spacing w:after="0" w:line="240" w:lineRule="auto"/>
        <w:jc w:val="both"/>
        <w:outlineLvl w:val="3"/>
        <w:rPr>
          <w:rFonts w:ascii="Times New Roman" w:hAnsi="Times New Roman" w:eastAsia="Times New Roman" w:cs="Times New Roman"/>
          <w:b/>
          <w:bCs/>
          <w:color w:val="000000"/>
          <w:sz w:val="20"/>
          <w:szCs w:val="20"/>
          <w:lang w:eastAsia="ru-RU"/>
        </w:rPr>
      </w:pPr>
      <w:r>
        <w:rPr>
          <w:rFonts w:ascii="Times New Roman" w:hAnsi="Times New Roman" w:eastAsia="Times New Roman" w:cs="Times New Roman"/>
          <w:b/>
          <w:bCs/>
          <w:color w:val="000000"/>
          <w:sz w:val="20"/>
          <w:szCs w:val="20"/>
          <w:lang w:eastAsia="ru-RU"/>
        </w:rPr>
        <w:t xml:space="preserve">4. Характеристика основных мероприятий Подпрограммы с описанием всех механизмов и инструментов, реализация которых запланирована в составе основных мероприятий</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Основными, мероприятиями Подпрограммы являются:</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возмещение понесенных перевозчиками расходов в связи с осуществлением социально-значимых перевозок пассажиров автомобильным пассажирским транспортом общего пользования во </w:t>
      </w:r>
      <w:r>
        <w:rPr>
          <w:rFonts w:ascii="Times New Roman" w:hAnsi="Times New Roman" w:eastAsia="Times New Roman" w:cs="Times New Roman"/>
          <w:color w:val="000000"/>
          <w:sz w:val="20"/>
          <w:szCs w:val="20"/>
          <w:lang w:eastAsia="ru-RU"/>
        </w:rPr>
        <w:t xml:space="preserve">внутримуниципальном</w:t>
      </w:r>
      <w:r>
        <w:rPr>
          <w:rFonts w:ascii="Times New Roman" w:hAnsi="Times New Roman" w:eastAsia="Times New Roman" w:cs="Times New Roman"/>
          <w:color w:val="000000"/>
          <w:sz w:val="20"/>
          <w:szCs w:val="20"/>
          <w:lang w:eastAsia="ru-RU"/>
        </w:rPr>
        <w:t xml:space="preserve"> сообщении по регулируемым тарифам в виде субсидий;</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обновление парка (приобретение автобусов) пассажирского транспорта.</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p>
      <w:pPr>
        <w:spacing w:after="0" w:line="240" w:lineRule="auto"/>
        <w:jc w:val="both"/>
        <w:outlineLvl w:val="3"/>
        <w:rPr>
          <w:rFonts w:ascii="Times New Roman" w:hAnsi="Times New Roman" w:eastAsia="Times New Roman" w:cs="Times New Roman"/>
          <w:b/>
          <w:bCs/>
          <w:color w:val="000000"/>
          <w:sz w:val="20"/>
          <w:szCs w:val="20"/>
          <w:lang w:eastAsia="ru-RU"/>
        </w:rPr>
      </w:pPr>
      <w:r>
        <w:rPr>
          <w:rFonts w:ascii="Times New Roman" w:hAnsi="Times New Roman" w:eastAsia="Times New Roman" w:cs="Times New Roman"/>
          <w:b/>
          <w:bCs/>
          <w:color w:val="000000"/>
          <w:sz w:val="20"/>
          <w:szCs w:val="20"/>
          <w:lang w:eastAsia="ru-RU"/>
        </w:rPr>
        <w:t xml:space="preserve">5. Обоснование объема финансовых ресурсов, необходимых для реализации</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Общий объем финансирования мероприятий Подпрограммы в 2020-2026 гг. предположительно составит за счет средств районного бюджета 160268,47150 </w:t>
      </w:r>
      <w:r>
        <w:rPr>
          <w:rFonts w:ascii="Times New Roman" w:hAnsi="Times New Roman" w:eastAsia="Times New Roman" w:cs="Times New Roman"/>
          <w:color w:val="000000"/>
          <w:sz w:val="20"/>
          <w:szCs w:val="20"/>
          <w:lang w:eastAsia="ru-RU"/>
        </w:rPr>
        <w:t xml:space="preserve">тыс</w:t>
      </w:r>
      <w:r>
        <w:rPr>
          <w:rFonts w:ascii="Times New Roman" w:hAnsi="Times New Roman" w:eastAsia="Times New Roman" w:cs="Times New Roman"/>
          <w:color w:val="000000"/>
          <w:sz w:val="20"/>
          <w:szCs w:val="20"/>
          <w:lang w:eastAsia="ru-RU"/>
        </w:rPr>
        <w:t xml:space="preserve">.р</w:t>
      </w:r>
      <w:r>
        <w:rPr>
          <w:rFonts w:ascii="Times New Roman" w:hAnsi="Times New Roman" w:eastAsia="Times New Roman" w:cs="Times New Roman"/>
          <w:color w:val="000000"/>
          <w:sz w:val="20"/>
          <w:szCs w:val="20"/>
          <w:lang w:eastAsia="ru-RU"/>
        </w:rPr>
        <w:t xml:space="preserve">уб</w:t>
      </w:r>
      <w:r>
        <w:rPr>
          <w:rFonts w:ascii="Times New Roman" w:hAnsi="Times New Roman" w:eastAsia="Times New Roman" w:cs="Times New Roman"/>
          <w:color w:val="000000"/>
          <w:sz w:val="20"/>
          <w:szCs w:val="20"/>
          <w:lang w:eastAsia="ru-RU"/>
        </w:rPr>
        <w:t xml:space="preserve">.</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p>
      <w:pPr>
        <w:spacing w:after="0" w:line="240" w:lineRule="auto"/>
        <w:jc w:val="center"/>
        <w:outlineLvl w:val="2"/>
        <w:rPr>
          <w:rFonts w:ascii="Times New Roman" w:hAnsi="Times New Roman" w:eastAsia="Times New Roman" w:cs="Times New Roman"/>
          <w:b/>
          <w:bCs/>
          <w:color w:val="000000"/>
          <w:sz w:val="20"/>
          <w:szCs w:val="20"/>
          <w:lang w:eastAsia="ru-RU"/>
        </w:rPr>
      </w:pPr>
      <w:r>
        <w:rPr>
          <w:rFonts w:ascii="Times New Roman" w:hAnsi="Times New Roman" w:eastAsia="Times New Roman" w:cs="Times New Roman"/>
          <w:b/>
          <w:bCs/>
          <w:color w:val="000000"/>
          <w:sz w:val="20"/>
          <w:szCs w:val="20"/>
          <w:lang w:eastAsia="ru-RU"/>
        </w:rPr>
        <w:t xml:space="preserve">ПАСПОРТ  Подпрограммы 4 "Развитие сельского хозяйства и регулирование рынка сельскохозяйственной продукции, сырья и продовольствия на 2020-2026 </w:t>
      </w:r>
      <w:r>
        <w:rPr>
          <w:rFonts w:ascii="Times New Roman" w:hAnsi="Times New Roman" w:eastAsia="Times New Roman" w:cs="Times New Roman"/>
          <w:b/>
          <w:bCs/>
          <w:color w:val="000000"/>
          <w:sz w:val="20"/>
          <w:szCs w:val="20"/>
          <w:lang w:eastAsia="ru-RU"/>
        </w:rPr>
        <w:t xml:space="preserve">г.г</w:t>
      </w:r>
      <w:r>
        <w:rPr>
          <w:rFonts w:ascii="Times New Roman" w:hAnsi="Times New Roman" w:eastAsia="Times New Roman" w:cs="Times New Roman"/>
          <w:b/>
          <w:bCs/>
          <w:color w:val="000000"/>
          <w:sz w:val="20"/>
          <w:szCs w:val="20"/>
          <w:lang w:eastAsia="ru-RU"/>
        </w:rPr>
        <w:t xml:space="preserve">."  (далее Подпрограмма)</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bl>
      <w:tblPr>
        <w:tblW w:w="9471" w:type="dxa"/>
        <w:tblCellMar>
          <w:left w:w="0" w:type="dxa"/>
          <w:right w:w="0" w:type="dxa"/>
        </w:tblCellMar>
        <w:tblLook w:val="04A0" w:firstRow="1" w:lastRow="0" w:firstColumn="1" w:lastColumn="0" w:noHBand="0" w:noVBand="1"/>
      </w:tblPr>
      <w:tblGrid>
        <w:gridCol w:w="3801"/>
        <w:gridCol w:w="5670"/>
      </w:tblGrid>
      <w:tr>
        <w:tc>
          <w:tcPr>
            <w:tcW w:w="3801" w:type="dxa"/>
            <w:tcBorders>
              <w:top w:val="single" w:color="000000" w:sz="8" w:space="0"/>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Ответственный</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исполнитель</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подпрограммы</w:t>
            </w:r>
          </w:p>
        </w:tc>
        <w:tc>
          <w:tcPr>
            <w:tcW w:w="5670" w:type="dxa"/>
            <w:tcBorders>
              <w:top w:val="single" w:color="000000" w:sz="8" w:space="0"/>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Администрация Грязинского муниципального района</w:t>
            </w:r>
          </w:p>
        </w:tc>
      </w:tr>
      <w:tr>
        <w:tc>
          <w:tcPr>
            <w:tcW w:w="3801"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Цель подпрограммы</w:t>
            </w:r>
          </w:p>
        </w:tc>
        <w:tc>
          <w:tcPr>
            <w:tcW w:w="567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Обеспечение безопасности населения, стабилизация эпизоотической ситуации, связанной с заболеваниями бешенством.</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tc>
      </w:tr>
      <w:tr>
        <w:tc>
          <w:tcPr>
            <w:tcW w:w="3801"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Задачи</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подпрограммы</w:t>
            </w:r>
          </w:p>
        </w:tc>
        <w:tc>
          <w:tcPr>
            <w:tcW w:w="567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 Регулирование численности бродячих животных.</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 Осуществление деятельности в интересах района по обеспечению безопасности жизни населения.</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3. Предотвращение случаев заболевания бешенством.</w:t>
            </w:r>
          </w:p>
        </w:tc>
      </w:tr>
      <w:tr>
        <w:tc>
          <w:tcPr>
            <w:tcW w:w="3801"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Сроки и этапы реализации подпрограммы</w:t>
            </w:r>
          </w:p>
        </w:tc>
        <w:tc>
          <w:tcPr>
            <w:tcW w:w="567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2020-2026 годы без выделения этапов</w:t>
            </w:r>
          </w:p>
        </w:tc>
      </w:tr>
      <w:tr>
        <w:tc>
          <w:tcPr>
            <w:tcW w:w="3801"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Объем и источник финансирования</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подпрограммы</w:t>
            </w:r>
          </w:p>
        </w:tc>
        <w:tc>
          <w:tcPr>
            <w:tcW w:w="567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За счет средств областного бюджета - 7578,06700 </w:t>
            </w:r>
            <w:r>
              <w:rPr>
                <w:rFonts w:ascii="Times New Roman" w:hAnsi="Times New Roman" w:eastAsia="Times New Roman" w:cs="Times New Roman"/>
                <w:color w:val="000000"/>
                <w:sz w:val="20"/>
                <w:szCs w:val="20"/>
                <w:lang w:eastAsia="ru-RU"/>
              </w:rPr>
              <w:t xml:space="preserve">тыс</w:t>
            </w:r>
            <w:r>
              <w:rPr>
                <w:rFonts w:ascii="Times New Roman" w:hAnsi="Times New Roman" w:eastAsia="Times New Roman" w:cs="Times New Roman"/>
                <w:color w:val="000000"/>
                <w:sz w:val="20"/>
                <w:szCs w:val="20"/>
                <w:lang w:eastAsia="ru-RU"/>
              </w:rPr>
              <w:t xml:space="preserve">.р</w:t>
            </w:r>
            <w:r>
              <w:rPr>
                <w:rFonts w:ascii="Times New Roman" w:hAnsi="Times New Roman" w:eastAsia="Times New Roman" w:cs="Times New Roman"/>
                <w:color w:val="000000"/>
                <w:sz w:val="20"/>
                <w:szCs w:val="20"/>
                <w:lang w:eastAsia="ru-RU"/>
              </w:rPr>
              <w:t xml:space="preserve">ублей</w:t>
            </w:r>
            <w:r>
              <w:rPr>
                <w:rFonts w:ascii="Times New Roman" w:hAnsi="Times New Roman" w:eastAsia="Times New Roman" w:cs="Times New Roman"/>
                <w:color w:val="000000"/>
                <w:sz w:val="20"/>
                <w:szCs w:val="20"/>
                <w:lang w:eastAsia="ru-RU"/>
              </w:rPr>
              <w:t xml:space="preserve">, в том числе по годам:</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2020 год - 909,844 </w:t>
            </w:r>
            <w:r>
              <w:rPr>
                <w:rFonts w:ascii="Times New Roman" w:hAnsi="Times New Roman" w:eastAsia="Times New Roman" w:cs="Times New Roman"/>
                <w:color w:val="000000"/>
                <w:sz w:val="20"/>
                <w:szCs w:val="20"/>
                <w:lang w:eastAsia="ru-RU"/>
              </w:rPr>
              <w:t xml:space="preserve">тыс</w:t>
            </w:r>
            <w:r>
              <w:rPr>
                <w:rFonts w:ascii="Times New Roman" w:hAnsi="Times New Roman" w:eastAsia="Times New Roman" w:cs="Times New Roman"/>
                <w:color w:val="000000"/>
                <w:sz w:val="20"/>
                <w:szCs w:val="20"/>
                <w:lang w:eastAsia="ru-RU"/>
              </w:rPr>
              <w:t xml:space="preserve">.р</w:t>
            </w:r>
            <w:r>
              <w:rPr>
                <w:rFonts w:ascii="Times New Roman" w:hAnsi="Times New Roman" w:eastAsia="Times New Roman" w:cs="Times New Roman"/>
                <w:color w:val="000000"/>
                <w:sz w:val="20"/>
                <w:szCs w:val="20"/>
                <w:lang w:eastAsia="ru-RU"/>
              </w:rPr>
              <w:t xml:space="preserve">уб</w:t>
            </w:r>
            <w:r>
              <w:rPr>
                <w:rFonts w:ascii="Times New Roman" w:hAnsi="Times New Roman" w:eastAsia="Times New Roman" w:cs="Times New Roman"/>
                <w:color w:val="000000"/>
                <w:sz w:val="20"/>
                <w:szCs w:val="20"/>
                <w:lang w:eastAsia="ru-RU"/>
              </w:rPr>
              <w:t xml:space="preserve">.</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2021 год - 873,602 </w:t>
            </w:r>
            <w:r>
              <w:rPr>
                <w:rFonts w:ascii="Times New Roman" w:hAnsi="Times New Roman" w:eastAsia="Times New Roman" w:cs="Times New Roman"/>
                <w:color w:val="000000"/>
                <w:sz w:val="20"/>
                <w:szCs w:val="20"/>
                <w:lang w:eastAsia="ru-RU"/>
              </w:rPr>
              <w:t xml:space="preserve">тыс</w:t>
            </w:r>
            <w:r>
              <w:rPr>
                <w:rFonts w:ascii="Times New Roman" w:hAnsi="Times New Roman" w:eastAsia="Times New Roman" w:cs="Times New Roman"/>
                <w:color w:val="000000"/>
                <w:sz w:val="20"/>
                <w:szCs w:val="20"/>
                <w:lang w:eastAsia="ru-RU"/>
              </w:rPr>
              <w:t xml:space="preserve">.р</w:t>
            </w:r>
            <w:r>
              <w:rPr>
                <w:rFonts w:ascii="Times New Roman" w:hAnsi="Times New Roman" w:eastAsia="Times New Roman" w:cs="Times New Roman"/>
                <w:color w:val="000000"/>
                <w:sz w:val="20"/>
                <w:szCs w:val="20"/>
                <w:lang w:eastAsia="ru-RU"/>
              </w:rPr>
              <w:t xml:space="preserve">уб</w:t>
            </w:r>
            <w:r>
              <w:rPr>
                <w:rFonts w:ascii="Times New Roman" w:hAnsi="Times New Roman" w:eastAsia="Times New Roman" w:cs="Times New Roman"/>
                <w:color w:val="000000"/>
                <w:sz w:val="20"/>
                <w:szCs w:val="20"/>
                <w:lang w:eastAsia="ru-RU"/>
              </w:rPr>
              <w:t xml:space="preserve">.</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2022 год - 1756,741тыс</w:t>
            </w:r>
            <w:r>
              <w:rPr>
                <w:rFonts w:ascii="Times New Roman" w:hAnsi="Times New Roman" w:eastAsia="Times New Roman" w:cs="Times New Roman"/>
                <w:color w:val="000000"/>
                <w:sz w:val="20"/>
                <w:szCs w:val="20"/>
                <w:lang w:eastAsia="ru-RU"/>
              </w:rPr>
              <w:t xml:space="preserve">.р</w:t>
            </w:r>
            <w:r>
              <w:rPr>
                <w:rFonts w:ascii="Times New Roman" w:hAnsi="Times New Roman" w:eastAsia="Times New Roman" w:cs="Times New Roman"/>
                <w:color w:val="000000"/>
                <w:sz w:val="20"/>
                <w:szCs w:val="20"/>
                <w:lang w:eastAsia="ru-RU"/>
              </w:rPr>
              <w:t xml:space="preserve">уб.</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2023 год - 1345,960 </w:t>
            </w:r>
            <w:r>
              <w:rPr>
                <w:rFonts w:ascii="Times New Roman" w:hAnsi="Times New Roman" w:eastAsia="Times New Roman" w:cs="Times New Roman"/>
                <w:color w:val="000000"/>
                <w:sz w:val="20"/>
                <w:szCs w:val="20"/>
                <w:lang w:eastAsia="ru-RU"/>
              </w:rPr>
              <w:t xml:space="preserve">тыс</w:t>
            </w:r>
            <w:r>
              <w:rPr>
                <w:rFonts w:ascii="Times New Roman" w:hAnsi="Times New Roman" w:eastAsia="Times New Roman" w:cs="Times New Roman"/>
                <w:color w:val="000000"/>
                <w:sz w:val="20"/>
                <w:szCs w:val="20"/>
                <w:lang w:eastAsia="ru-RU"/>
              </w:rPr>
              <w:t xml:space="preserve">.р</w:t>
            </w:r>
            <w:r>
              <w:rPr>
                <w:rFonts w:ascii="Times New Roman" w:hAnsi="Times New Roman" w:eastAsia="Times New Roman" w:cs="Times New Roman"/>
                <w:color w:val="000000"/>
                <w:sz w:val="20"/>
                <w:szCs w:val="20"/>
                <w:lang w:eastAsia="ru-RU"/>
              </w:rPr>
              <w:t xml:space="preserve">уб</w:t>
            </w:r>
            <w:r>
              <w:rPr>
                <w:rFonts w:ascii="Times New Roman" w:hAnsi="Times New Roman" w:eastAsia="Times New Roman" w:cs="Times New Roman"/>
                <w:color w:val="000000"/>
                <w:sz w:val="20"/>
                <w:szCs w:val="20"/>
                <w:lang w:eastAsia="ru-RU"/>
              </w:rPr>
              <w:t xml:space="preserve">.</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2024 год - 1345,960 </w:t>
            </w:r>
            <w:r>
              <w:rPr>
                <w:rFonts w:ascii="Times New Roman" w:hAnsi="Times New Roman" w:eastAsia="Times New Roman" w:cs="Times New Roman"/>
                <w:color w:val="000000"/>
                <w:sz w:val="20"/>
                <w:szCs w:val="20"/>
                <w:lang w:eastAsia="ru-RU"/>
              </w:rPr>
              <w:t xml:space="preserve">тыс</w:t>
            </w:r>
            <w:r>
              <w:rPr>
                <w:rFonts w:ascii="Times New Roman" w:hAnsi="Times New Roman" w:eastAsia="Times New Roman" w:cs="Times New Roman"/>
                <w:color w:val="000000"/>
                <w:sz w:val="20"/>
                <w:szCs w:val="20"/>
                <w:lang w:eastAsia="ru-RU"/>
              </w:rPr>
              <w:t xml:space="preserve">.р</w:t>
            </w:r>
            <w:r>
              <w:rPr>
                <w:rFonts w:ascii="Times New Roman" w:hAnsi="Times New Roman" w:eastAsia="Times New Roman" w:cs="Times New Roman"/>
                <w:color w:val="000000"/>
                <w:sz w:val="20"/>
                <w:szCs w:val="20"/>
                <w:lang w:eastAsia="ru-RU"/>
              </w:rPr>
              <w:t xml:space="preserve">уб</w:t>
            </w:r>
            <w:r>
              <w:rPr>
                <w:rFonts w:ascii="Times New Roman" w:hAnsi="Times New Roman" w:eastAsia="Times New Roman" w:cs="Times New Roman"/>
                <w:color w:val="000000"/>
                <w:sz w:val="20"/>
                <w:szCs w:val="20"/>
                <w:lang w:eastAsia="ru-RU"/>
              </w:rPr>
              <w:t xml:space="preserve">.</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2025 год - 1345,960 </w:t>
            </w:r>
            <w:r>
              <w:rPr>
                <w:rFonts w:ascii="Times New Roman" w:hAnsi="Times New Roman" w:eastAsia="Times New Roman" w:cs="Times New Roman"/>
                <w:color w:val="000000"/>
                <w:sz w:val="20"/>
                <w:szCs w:val="20"/>
                <w:lang w:eastAsia="ru-RU"/>
              </w:rPr>
              <w:t xml:space="preserve">тыс</w:t>
            </w:r>
            <w:r>
              <w:rPr>
                <w:rFonts w:ascii="Times New Roman" w:hAnsi="Times New Roman" w:eastAsia="Times New Roman" w:cs="Times New Roman"/>
                <w:color w:val="000000"/>
                <w:sz w:val="20"/>
                <w:szCs w:val="20"/>
                <w:lang w:eastAsia="ru-RU"/>
              </w:rPr>
              <w:t xml:space="preserve">.р</w:t>
            </w:r>
            <w:r>
              <w:rPr>
                <w:rFonts w:ascii="Times New Roman" w:hAnsi="Times New Roman" w:eastAsia="Times New Roman" w:cs="Times New Roman"/>
                <w:color w:val="000000"/>
                <w:sz w:val="20"/>
                <w:szCs w:val="20"/>
                <w:lang w:eastAsia="ru-RU"/>
              </w:rPr>
              <w:t xml:space="preserve">уб</w:t>
            </w:r>
            <w:r>
              <w:rPr>
                <w:rFonts w:ascii="Times New Roman" w:hAnsi="Times New Roman" w:eastAsia="Times New Roman" w:cs="Times New Roman"/>
                <w:color w:val="000000"/>
                <w:sz w:val="20"/>
                <w:szCs w:val="20"/>
                <w:lang w:eastAsia="ru-RU"/>
              </w:rPr>
              <w:t xml:space="preserve">.</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2026 год - 0 </w:t>
            </w:r>
            <w:r>
              <w:rPr>
                <w:rFonts w:ascii="Times New Roman" w:hAnsi="Times New Roman" w:eastAsia="Times New Roman" w:cs="Times New Roman"/>
                <w:color w:val="000000"/>
                <w:sz w:val="20"/>
                <w:szCs w:val="20"/>
                <w:lang w:eastAsia="ru-RU"/>
              </w:rPr>
              <w:t xml:space="preserve">тыс</w:t>
            </w:r>
            <w:r>
              <w:rPr>
                <w:rFonts w:ascii="Times New Roman" w:hAnsi="Times New Roman" w:eastAsia="Times New Roman" w:cs="Times New Roman"/>
                <w:color w:val="000000"/>
                <w:sz w:val="20"/>
                <w:szCs w:val="20"/>
                <w:lang w:eastAsia="ru-RU"/>
              </w:rPr>
              <w:t xml:space="preserve">.р</w:t>
            </w:r>
            <w:r>
              <w:rPr>
                <w:rFonts w:ascii="Times New Roman" w:hAnsi="Times New Roman" w:eastAsia="Times New Roman" w:cs="Times New Roman"/>
                <w:color w:val="000000"/>
                <w:sz w:val="20"/>
                <w:szCs w:val="20"/>
                <w:lang w:eastAsia="ru-RU"/>
              </w:rPr>
              <w:t xml:space="preserve">уб</w:t>
            </w:r>
            <w:r>
              <w:rPr>
                <w:rFonts w:ascii="Times New Roman" w:hAnsi="Times New Roman" w:eastAsia="Times New Roman" w:cs="Times New Roman"/>
                <w:color w:val="000000"/>
                <w:sz w:val="20"/>
                <w:szCs w:val="20"/>
                <w:lang w:eastAsia="ru-RU"/>
              </w:rPr>
              <w:t xml:space="preserve">.</w:t>
            </w:r>
          </w:p>
        </w:tc>
      </w:tr>
      <w:tr>
        <w:tc>
          <w:tcPr>
            <w:tcW w:w="3801" w:type="dxa"/>
            <w:tcBorders>
              <w:top w:val="nil"/>
              <w:left w:val="single" w:color="000000" w:sz="8" w:space="0"/>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Ожидаемые конечные результаты </w:t>
            </w:r>
            <w:r>
              <w:rPr>
                <w:rFonts w:ascii="Times New Roman" w:hAnsi="Times New Roman" w:eastAsia="Times New Roman" w:cs="Times New Roman"/>
                <w:color w:val="000000"/>
                <w:sz w:val="20"/>
                <w:szCs w:val="20"/>
                <w:lang w:eastAsia="ru-RU"/>
              </w:rPr>
              <w:t xml:space="preserve">реализации подпрограммы</w:t>
            </w:r>
          </w:p>
        </w:tc>
        <w:tc>
          <w:tcPr>
            <w:tcW w:w="5670" w:type="dxa"/>
            <w:tcBorders>
              <w:top w:val="nil"/>
              <w:left w:val="nil"/>
              <w:bottom w:val="single" w:color="000000" w:sz="8" w:space="0"/>
              <w:right w:val="single" w:color="000000" w:sz="8" w:space="0"/>
            </w:tcBorders>
            <w:tcMar>
              <w:left w:w="115" w:type="dxa"/>
              <w:top w:w="28" w:type="dxa"/>
              <w:right w:w="115" w:type="dxa"/>
              <w:bottom w:w="28" w:type="dxa"/>
            </w:tcMar>
            <w:hideMark/>
          </w:tcPr>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Сокращение до минимума численности бродячих собак.</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Стабилизация эпизоотической ситуации по заболеванию бешенством.</w:t>
            </w:r>
          </w:p>
        </w:tc>
      </w:tr>
    </w:tbl>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p>
      <w:pPr>
        <w:spacing w:after="0" w:line="240" w:lineRule="auto"/>
        <w:jc w:val="both"/>
        <w:outlineLvl w:val="3"/>
        <w:rPr>
          <w:rFonts w:ascii="Times New Roman" w:hAnsi="Times New Roman" w:eastAsia="Times New Roman" w:cs="Times New Roman"/>
          <w:b/>
          <w:bCs/>
          <w:color w:val="000000"/>
          <w:sz w:val="20"/>
          <w:szCs w:val="20"/>
          <w:lang w:eastAsia="ru-RU"/>
        </w:rPr>
      </w:pPr>
      <w:r>
        <w:rPr>
          <w:rFonts w:ascii="Times New Roman" w:hAnsi="Times New Roman" w:eastAsia="Times New Roman" w:cs="Times New Roman"/>
          <w:b/>
          <w:bCs/>
          <w:color w:val="000000"/>
          <w:sz w:val="20"/>
          <w:szCs w:val="20"/>
          <w:lang w:eastAsia="ru-RU"/>
        </w:rPr>
        <w:t xml:space="preserve">1. Характеристика текущего состояния, в том числе формулировки основных проблем, анализ социальных, финансово-экономических и прочих рисков в сфере безопасности населения, связанной с заболеваниями бешенством.</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Бродячие и безнадзорные животные в городских условиях и за пределами городской черты, являются одной из важных современных социальных проблем, которая ежегодно не снимается с повестки дня. На территории Грязинского района численность бродячих и безнадзорных животных растет катастрофически быстро. Решением этой проблемы должны заниматься специализированные организации, которым должен быть поручен отлов и контроль численности бродячих и безнадзорных животных, являющимися главными распространителями заболевания бешенством. Бешенство - это острая инфекционная болезнь животных и людей, вызываемая вирусом и представляющая смертельную опасность. Данное заболевание передается человеку через укусы или слюну собак и других животных, побывавших в непосредственном контакте с больными представителями дикой фауны или безнадзорными собаками и кошками. Домашние собаки и кошки вывозятся хозяевами в лесные массивы и оставляются там бесхозными, но спустя промежуток времени все равно возвращаются в черту города. На сегодняшний день на территории Грязинского района продолжается появление бродячих и безнадзорных животных, особенно, в темное время суток. Отмечены случаи нападения безнадзорных собак на жителей района, в том числе на детей. Стаи бродячих собак постоянно находятся в местах установки контейнеров для сбора твердых бытовых отходов.</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Для предотвращения заражения диких, бродячих и безнадзорных животных необходимо производить их отлов, вакцинацию, вольерное содержание и в случае необходимости, утилизацию. Трупы павших животных с явными признаками заболевания, необходимо утилизировать, а изъятые пробы транспортировать в лабораторию для подтверждения заболевания бешенством.</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Актуальность разработки подпрограммы обусловлена необходимостью совершенствования санитарно-эпидемиологической политики с целью обеспечения санитарно-эпидемиологической безопасности населения Грязинского района путем применения целевого подхода, позволяющего рационально и эффективно использовать материальные и финансовые ресурсы.</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p>
      <w:pPr>
        <w:spacing w:after="0" w:line="240" w:lineRule="auto"/>
        <w:jc w:val="both"/>
        <w:outlineLvl w:val="3"/>
        <w:rPr>
          <w:rFonts w:ascii="Times New Roman" w:hAnsi="Times New Roman" w:eastAsia="Times New Roman" w:cs="Times New Roman"/>
          <w:b/>
          <w:bCs/>
          <w:color w:val="000000"/>
          <w:sz w:val="20"/>
          <w:szCs w:val="20"/>
          <w:lang w:eastAsia="ru-RU"/>
        </w:rPr>
      </w:pPr>
      <w:r>
        <w:rPr>
          <w:rFonts w:ascii="Times New Roman" w:hAnsi="Times New Roman" w:eastAsia="Times New Roman" w:cs="Times New Roman"/>
          <w:b/>
          <w:bCs/>
          <w:color w:val="000000"/>
          <w:sz w:val="20"/>
          <w:szCs w:val="20"/>
          <w:lang w:eastAsia="ru-RU"/>
        </w:rPr>
        <w:t xml:space="preserve">2. Приоритеты муниципальной политики в сфере безопасности населения, связанной с заболеванием бешенством, цели, задачи.</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 Основными целями настоящей подпрограммы являются:</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 снижение численности популяции бродячих собак на территории района;</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 значительное снижение числа случаев укусов бродячими и безнадзорными животными жителей района.</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 Достижение результатов, указанных в пункте 1 настоящего раздела, будет иметь следующие социально-экономические последствия:</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 снижение числа лиц, обратившихся за антирабической помощью;</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 снижение затрат на антирабическую вакцинацию.</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3. Подпрограмма принимается для решения следующих задач:</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1) обеспечение профилактической работы с заболеванием бешенством бродячих и безнадзорных собак, диких животных;</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2) снижение числа случаев укусов людей бродячими и безнадзорными животными;</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3) регулирование численности безнадзорных животных, в первую очередь собак, на территории Грязинского района.</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p>
      <w:pPr>
        <w:spacing w:after="0" w:line="240" w:lineRule="auto"/>
        <w:jc w:val="both"/>
        <w:outlineLvl w:val="3"/>
        <w:rPr>
          <w:rFonts w:ascii="Times New Roman" w:hAnsi="Times New Roman" w:eastAsia="Times New Roman" w:cs="Times New Roman"/>
          <w:b/>
          <w:bCs/>
          <w:color w:val="000000"/>
          <w:sz w:val="20"/>
          <w:szCs w:val="20"/>
          <w:lang w:eastAsia="ru-RU"/>
        </w:rPr>
      </w:pPr>
      <w:r>
        <w:rPr>
          <w:rFonts w:ascii="Times New Roman" w:hAnsi="Times New Roman" w:eastAsia="Times New Roman" w:cs="Times New Roman"/>
          <w:b/>
          <w:bCs/>
          <w:color w:val="000000"/>
          <w:sz w:val="20"/>
          <w:szCs w:val="20"/>
          <w:lang w:eastAsia="ru-RU"/>
        </w:rPr>
        <w:t xml:space="preserve">3. Сроки и этапы реализации подпрограммы.</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Срок реализации подпрограммы охватывает период с 2020 по 2026 годы без выделения этапов.</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 </w:t>
      </w:r>
    </w:p>
    <w:p>
      <w:pPr>
        <w:spacing w:after="0" w:line="240" w:lineRule="auto"/>
        <w:jc w:val="both"/>
        <w:outlineLvl w:val="3"/>
        <w:rPr>
          <w:rFonts w:ascii="Times New Roman" w:hAnsi="Times New Roman" w:eastAsia="Times New Roman" w:cs="Times New Roman"/>
          <w:b/>
          <w:bCs/>
          <w:color w:val="000000"/>
          <w:sz w:val="20"/>
          <w:szCs w:val="20"/>
          <w:lang w:eastAsia="ru-RU"/>
        </w:rPr>
      </w:pPr>
      <w:r>
        <w:rPr>
          <w:rFonts w:ascii="Times New Roman" w:hAnsi="Times New Roman" w:eastAsia="Times New Roman" w:cs="Times New Roman"/>
          <w:b/>
          <w:bCs/>
          <w:color w:val="000000"/>
          <w:sz w:val="20"/>
          <w:szCs w:val="20"/>
          <w:lang w:eastAsia="ru-RU"/>
        </w:rPr>
        <w:t xml:space="preserve">4. Объем финансовых ресурсов, необходимых для реализации Подпрограммы.</w:t>
      </w:r>
    </w:p>
    <w:p>
      <w:pPr>
        <w:spacing w:after="0" w:line="240" w:lineRule="auto"/>
        <w:ind w:firstLine="567"/>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color w:val="000000"/>
          <w:sz w:val="20"/>
          <w:szCs w:val="20"/>
          <w:lang w:eastAsia="ru-RU"/>
        </w:rPr>
        <w:t xml:space="preserve">Финансирование настоящей подпрограммы осуществляется за счет средств областного бюджета в сумме 7578,06700 тыс. рублей.</w:t>
      </w:r>
    </w:p>
    <w:p/>
    <w:sectPr>
      <w:pgSz w:h="16838" w:w="11906"/>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Calibri">
    <w:panose1 w:val="020F0502020204030204"/>
  </w:font>
  <w:font w:name="Cambria">
    <w:panose1 w:val="02040803050406030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style>
  <w:style w:type="paragraph" w:styleId="2">
    <w:name w:val="heading 2"/>
    <w:basedOn w:val="a"/>
    <w:link w:val="20"/>
    <w:uiPriority w:val="9"/>
    <w:qFormat/>
    <w:pPr>
      <w:spacing w:after="100" w:afterAutospacing="1" w:before="100" w:beforeAutospacing="1" w:line="240" w:lineRule="auto"/>
      <w:outlineLvl w:val="1"/>
    </w:pPr>
    <w:rPr>
      <w:rFonts w:ascii="Times New Roman" w:hAnsi="Times New Roman" w:eastAsia="Times New Roman" w:cs="Times New Roman"/>
      <w:b/>
      <w:bCs/>
      <w:sz w:val="36"/>
      <w:szCs w:val="36"/>
      <w:lang w:eastAsia="ru-RU"/>
    </w:rPr>
  </w:style>
  <w:style w:type="paragraph" w:styleId="3">
    <w:name w:val="heading 3"/>
    <w:basedOn w:val="a"/>
    <w:link w:val="30"/>
    <w:uiPriority w:val="9"/>
    <w:qFormat/>
    <w:pPr>
      <w:spacing w:after="100" w:afterAutospacing="1" w:before="100" w:beforeAutospacing="1" w:line="240" w:lineRule="auto"/>
      <w:outlineLvl w:val="2"/>
    </w:pPr>
    <w:rPr>
      <w:rFonts w:ascii="Times New Roman" w:hAnsi="Times New Roman" w:eastAsia="Times New Roman" w:cs="Times New Roman"/>
      <w:b/>
      <w:bCs/>
      <w:sz w:val="27"/>
      <w:szCs w:val="27"/>
      <w:lang w:eastAsia="ru-RU"/>
    </w:rPr>
  </w:style>
  <w:style w:type="paragraph" w:styleId="4">
    <w:name w:val="heading 4"/>
    <w:basedOn w:val="a"/>
    <w:link w:val="40"/>
    <w:uiPriority w:val="9"/>
    <w:qFormat/>
    <w:pPr>
      <w:spacing w:after="100" w:afterAutospacing="1" w:before="100" w:beforeAutospacing="1" w:line="240" w:lineRule="auto"/>
      <w:outlineLvl w:val="3"/>
    </w:pPr>
    <w:rPr>
      <w:rFonts w:ascii="Times New Roman" w:hAnsi="Times New Roman" w:eastAsia="Times New Roman" w:cs="Times New Roman"/>
      <w:b/>
      <w:bCs/>
      <w:sz w:val="24"/>
      <w:szCs w:val="24"/>
      <w:lang w:eastAsia="ru-RU"/>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bodytext" w:customStyle="1">
    <w:name w:val="bodytext"/>
    <w:basedOn w:val="a"/>
    <w:pPr>
      <w:spacing w:after="100" w:afterAutospacing="1" w:before="100" w:beforeAutospacing="1" w:line="240" w:lineRule="auto"/>
    </w:pPr>
    <w:rPr>
      <w:rFonts w:ascii="Times New Roman" w:hAnsi="Times New Roman" w:eastAsia="Times New Roman" w:cs="Times New Roman"/>
      <w:sz w:val="24"/>
      <w:szCs w:val="24"/>
      <w:lang w:eastAsia="ru-RU"/>
    </w:rPr>
  </w:style>
  <w:style w:type="paragraph" w:styleId="heading11" w:customStyle="1">
    <w:name w:val="heading11"/>
    <w:basedOn w:val="a"/>
    <w:pPr>
      <w:spacing w:after="100" w:afterAutospacing="1" w:before="100" w:beforeAutospacing="1" w:line="240" w:lineRule="auto"/>
    </w:pPr>
    <w:rPr>
      <w:rFonts w:ascii="Times New Roman" w:hAnsi="Times New Roman" w:eastAsia="Times New Roman" w:cs="Times New Roman"/>
      <w:sz w:val="24"/>
      <w:szCs w:val="24"/>
      <w:lang w:eastAsia="ru-RU"/>
    </w:rPr>
  </w:style>
  <w:style w:type="character" w:styleId="hyperlink" w:customStyle="1">
    <w:name w:val="hyperlink"/>
    <w:basedOn w:val="a0"/>
  </w:style>
  <w:style w:type="character" w:styleId="internetlink" w:customStyle="1">
    <w:name w:val="internetlink"/>
    <w:basedOn w:val="a0"/>
  </w:style>
  <w:style w:type="character" w:styleId="20" w:customStyle="1">
    <w:name w:val="Заголовок 2 Знак"/>
    <w:basedOn w:val="a0"/>
    <w:link w:val="2"/>
    <w:uiPriority w:val="9"/>
    <w:rPr>
      <w:rFonts w:ascii="Times New Roman" w:hAnsi="Times New Roman" w:eastAsia="Times New Roman" w:cs="Times New Roman"/>
      <w:b/>
      <w:bCs/>
      <w:sz w:val="36"/>
      <w:szCs w:val="36"/>
      <w:lang w:eastAsia="ru-RU"/>
    </w:rPr>
  </w:style>
  <w:style w:type="character" w:styleId="30" w:customStyle="1">
    <w:name w:val="Заголовок 3 Знак"/>
    <w:basedOn w:val="a0"/>
    <w:link w:val="3"/>
    <w:uiPriority w:val="9"/>
    <w:rPr>
      <w:rFonts w:ascii="Times New Roman" w:hAnsi="Times New Roman" w:eastAsia="Times New Roman" w:cs="Times New Roman"/>
      <w:b/>
      <w:bCs/>
      <w:sz w:val="27"/>
      <w:szCs w:val="27"/>
      <w:lang w:eastAsia="ru-RU"/>
    </w:rPr>
  </w:style>
  <w:style w:type="character" w:styleId="40" w:customStyle="1">
    <w:name w:val="Заголовок 4 Знак"/>
    <w:basedOn w:val="a0"/>
    <w:link w:val="4"/>
    <w:uiPriority w:val="9"/>
    <w:rPr>
      <w:rFonts w:ascii="Times New Roman" w:hAnsi="Times New Roman" w:eastAsia="Times New Roman" w:cs="Times New Roman"/>
      <w:b/>
      <w:bCs/>
      <w:sz w:val="24"/>
      <w:szCs w:val="24"/>
      <w:lang w:eastAsia="ru-RU"/>
    </w:rPr>
  </w:style>
  <w:style w:type="character" w:styleId="a3" w:customStyle="1">
    <w:name w:val="Основной текст Знак"/>
    <w:basedOn w:val="a0"/>
    <w:link w:val="a4"/>
    <w:uiPriority w:val="99"/>
    <w:semiHidden/>
    <w:rPr>
      <w:rFonts w:ascii="Times New Roman" w:hAnsi="Times New Roman" w:eastAsia="Times New Roman" w:cs="Times New Roman"/>
      <w:sz w:val="24"/>
      <w:szCs w:val="24"/>
      <w:lang w:eastAsia="ru-RU"/>
    </w:rPr>
  </w:style>
  <w:style w:type="paragraph" w:styleId="a4">
    <w:name w:val="Body Text"/>
    <w:basedOn w:val="a"/>
    <w:link w:val="a3"/>
    <w:uiPriority w:val="99"/>
    <w:semiHidden/>
    <w:unhideWhenUsed/>
    <w:pPr>
      <w:spacing w:after="100" w:afterAutospacing="1" w:before="100" w:beforeAutospacing="1" w:line="240" w:lineRule="auto"/>
    </w:pPr>
    <w:rPr>
      <w:rFonts w:ascii="Times New Roman" w:hAnsi="Times New Roman" w:eastAsia="Times New Roman" w:cs="Times New Roman"/>
      <w:sz w:val="24"/>
      <w:szCs w:val="24"/>
      <w:lang w:eastAsia="ru-RU"/>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yperlink" Target="https://pravo-search.minjust.ru/bigs/showDocument.html?id=5AFDF424-0C65-6ED9-54E9-831A6698F425" TargetMode="External"/><Relationship Id="rId7" Type="http://schemas.openxmlformats.org/officeDocument/2006/relationships/hyperlink" Target="https://pravo-search.minjust.ru/bigs/showDocument.html?id=5345B74B-CB7B-A321-D2CC-B51CB4942E0C" TargetMode="External"/><Relationship Id="rId8" Type="http://schemas.openxmlformats.org/officeDocument/2006/relationships/hyperlink" Target="https://pravo-search.minjust.ru/bigs/showDocument.html?id=19447529-E7CA-5C25-391B-FAD3E3ED8BF3" TargetMode="External"/><Relationship Id="rId9" Type="http://schemas.openxmlformats.org/officeDocument/2006/relationships/hyperlink" Target="https://pravo-search.minjust.ru/bigs/showDocument.html?id=5ED42424-8037-8E1B-ECE4-DB12ED350DC0" TargetMode="External"/><Relationship Id="rId10" Type="http://schemas.openxmlformats.org/officeDocument/2006/relationships/hyperlink" Target="https://pravo-search.minjust.ru/bigs/showDocument.html?id=A6D2871B-995D-96A0-2641-A415920336B3" TargetMode="External"/><Relationship Id="rId11" Type="http://schemas.openxmlformats.org/officeDocument/2006/relationships/hyperlink" Target="https://pravo-search.minjust.ru/bigs/showDocument.html?id=183BDCCC-BF64-39C0-B451-7D103C560333" TargetMode="External"/><Relationship Id="rId12" Type="http://schemas.openxmlformats.org/officeDocument/2006/relationships/hyperlink" Target="https://pravo-search.minjust.ru/bigs/showDocument.html?id=1B7FAF14-AAD8-74B5-1F7B-634D1E07423B" TargetMode="External"/><Relationship Id="rId13" Type="http://schemas.openxmlformats.org/officeDocument/2006/relationships/hyperlink" Target="https://pravo-search.minjust.ru/bigs/showDocument.html?id=391E96A0-DDD4-5DBF-E323-65AA05B02D0F" TargetMode="External"/><Relationship Id="rId14" Type="http://schemas.openxmlformats.org/officeDocument/2006/relationships/hyperlink" Target="https://pravo-search.minjust.ru/bigs/showDocument.html?id=75ED90FC-96BB-63CC-C455-EA854FB42580" TargetMode="External"/><Relationship Id="rId15" Type="http://schemas.openxmlformats.org/officeDocument/2006/relationships/hyperlink" Target="https://pravo-search.minjust.ru/bigs/showDocument.html?id=75ED90FC-96BB-63CC-C455-EA854FB42580" TargetMode="External"/><Relationship Id="rId16" Type="http://schemas.openxmlformats.org/officeDocument/2006/relationships/hyperlink" Target="https://pravo-search.minjust.ru/bigs/showDocument.html?id=8F21B21C-A408-42C4-B9FE-A939B863C84A" TargetMode="External"/><Relationship Id="rId17" Type="http://schemas.openxmlformats.org/officeDocument/2006/relationships/hyperlink" Target="https://pravo-search.minjust.ru/bigs/showDocument.html?id=C1D7750F-6627-4BE5-857A-7DBC5A7BDD63" TargetMode="External"/><Relationship Id="rId18" Type="http://schemas.openxmlformats.org/officeDocument/2006/relationships/hyperlink" Target="https://pravo-search.minjust.ru/bigs/showDocument.html?id=5137D00F-786A-46B3-8725-2BEA96866732" TargetMode="External"/><Relationship Id="rId19" Type="http://schemas.openxmlformats.org/officeDocument/2006/relationships/hyperlink" Target="https://pravo-search.minjust.ru/bigs/showDocument.html?id=7A234B69-1ABB-077E-1DF9-B7F84DD24680" TargetMode="External"/></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15</TotalTime>
  <Pages>37</Pages>
  <Words>11838</Words>
  <Characters>67483</Characters>
  <CharactersWithSpaces>79163</CharactersWithSpaces>
  <Application>ONLYOFFICE/8.2.2.22</Application>
  <DocSecurity>0</DocSecurity>
  <Lines>562</Lines>
  <Paragraphs>158</Paragraphs>
  <ScaleCrop>0</ScaleCrop>
  <HeadingPairs>
    <vt:vector size="0" baseType="variant"/>
  </HeadingPairs>
  <TitlesOfParts>
    <vt:vector size="0" baseType="lpstr"/>
  </TitlesOfParts>
  <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2023-02-09T04:58:00Z</dcterms:created>
  <dcterms:modified xsi:type="dcterms:W3CDTF">2023-02-09T05:13:00Z</dcterms:modified>
</cp:coreProperties>
</file>